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F987" w14:textId="1A60B9FC" w:rsidR="004A040B" w:rsidRPr="00D91F44" w:rsidRDefault="00D91F44" w:rsidP="00D91F44">
      <w:pPr>
        <w:jc w:val="center"/>
        <w:rPr>
          <w:rFonts w:ascii="Times New Roman" w:hAnsi="Times New Roman" w:cs="Times New Roman"/>
          <w:b/>
          <w:bCs/>
          <w:sz w:val="28"/>
          <w:szCs w:val="28"/>
        </w:rPr>
      </w:pPr>
      <w:r w:rsidRPr="00D91F44">
        <w:rPr>
          <w:rFonts w:ascii="Times New Roman" w:hAnsi="Times New Roman" w:cs="Times New Roman"/>
          <w:b/>
          <w:bCs/>
          <w:sz w:val="28"/>
          <w:szCs w:val="28"/>
        </w:rPr>
        <w:t>Самостоятельная работа 2</w:t>
      </w:r>
    </w:p>
    <w:p w14:paraId="342B1616" w14:textId="620AF56E" w:rsidR="00161ADC" w:rsidRPr="00161ADC" w:rsidRDefault="00161ADC" w:rsidP="00161ADC">
      <w:pPr>
        <w:rPr>
          <w:rFonts w:ascii="Times New Roman" w:hAnsi="Times New Roman" w:cs="Times New Roman"/>
          <w:b/>
          <w:bCs/>
          <w:sz w:val="24"/>
          <w:szCs w:val="24"/>
          <w:lang w:eastAsia="ru-RU"/>
        </w:rPr>
      </w:pPr>
      <w:r w:rsidRPr="00161ADC">
        <w:rPr>
          <w:rFonts w:ascii="Times New Roman" w:hAnsi="Times New Roman" w:cs="Times New Roman"/>
          <w:b/>
          <w:bCs/>
          <w:sz w:val="24"/>
          <w:szCs w:val="24"/>
          <w:lang w:eastAsia="ru-RU"/>
        </w:rPr>
        <w:t>Настройка правил с помощью групповой политики</w:t>
      </w:r>
    </w:p>
    <w:p w14:paraId="4BE1FCB9" w14:textId="566B7F5E" w:rsidR="00161ADC" w:rsidRPr="00161ADC" w:rsidRDefault="00161ADC" w:rsidP="000913B7">
      <w:pPr>
        <w:pStyle w:val="a4"/>
        <w:jc w:val="both"/>
        <w:rPr>
          <w:sz w:val="26"/>
          <w:szCs w:val="26"/>
        </w:rPr>
      </w:pPr>
      <w:r w:rsidRPr="00161ADC">
        <w:rPr>
          <w:sz w:val="26"/>
          <w:szCs w:val="26"/>
        </w:rPr>
        <w:t xml:space="preserve">В </w:t>
      </w:r>
      <w:r>
        <w:rPr>
          <w:sz w:val="26"/>
          <w:szCs w:val="26"/>
        </w:rPr>
        <w:t>данной работе</w:t>
      </w:r>
      <w:r w:rsidR="000913B7">
        <w:rPr>
          <w:sz w:val="26"/>
          <w:szCs w:val="26"/>
        </w:rPr>
        <w:t xml:space="preserve"> необходимо выполнить настройку </w:t>
      </w:r>
      <w:r w:rsidRPr="00161ADC">
        <w:rPr>
          <w:sz w:val="26"/>
          <w:szCs w:val="26"/>
        </w:rPr>
        <w:t>правил брандмауэра Windows</w:t>
      </w:r>
      <w:r w:rsidR="000913B7">
        <w:rPr>
          <w:sz w:val="26"/>
          <w:szCs w:val="26"/>
        </w:rPr>
        <w:t>.</w:t>
      </w:r>
    </w:p>
    <w:p w14:paraId="37A914C8" w14:textId="77777777" w:rsidR="00161ADC" w:rsidRPr="000913B7" w:rsidRDefault="00161ADC" w:rsidP="000913B7">
      <w:pPr>
        <w:pStyle w:val="2"/>
        <w:jc w:val="both"/>
        <w:rPr>
          <w:rFonts w:ascii="Times New Roman" w:hAnsi="Times New Roman" w:cs="Times New Roman"/>
          <w:b/>
          <w:bCs/>
          <w:color w:val="auto"/>
        </w:rPr>
      </w:pPr>
      <w:r w:rsidRPr="000913B7">
        <w:rPr>
          <w:rFonts w:ascii="Times New Roman" w:hAnsi="Times New Roman" w:cs="Times New Roman"/>
          <w:b/>
          <w:bCs/>
          <w:color w:val="auto"/>
        </w:rPr>
        <w:t>Доступ к консоли брандмауэра Windows в режиме повышенной безопасности</w:t>
      </w:r>
    </w:p>
    <w:p w14:paraId="423400C7" w14:textId="77777777" w:rsidR="000913B7" w:rsidRDefault="000913B7" w:rsidP="000913B7">
      <w:pPr>
        <w:pStyle w:val="a4"/>
        <w:spacing w:before="0" w:beforeAutospacing="0" w:after="0" w:afterAutospacing="0"/>
        <w:jc w:val="both"/>
        <w:rPr>
          <w:sz w:val="26"/>
          <w:szCs w:val="26"/>
        </w:rPr>
      </w:pPr>
    </w:p>
    <w:p w14:paraId="47CF1E46" w14:textId="56562771" w:rsidR="00161ADC" w:rsidRDefault="00161ADC" w:rsidP="000913B7">
      <w:pPr>
        <w:pStyle w:val="a4"/>
        <w:spacing w:before="0" w:beforeAutospacing="0" w:after="0" w:afterAutospacing="0"/>
        <w:jc w:val="both"/>
        <w:rPr>
          <w:sz w:val="26"/>
          <w:szCs w:val="26"/>
        </w:rPr>
      </w:pPr>
      <w:r w:rsidRPr="00161ADC">
        <w:rPr>
          <w:sz w:val="26"/>
          <w:szCs w:val="26"/>
        </w:rPr>
        <w:t xml:space="preserve">При настройке одного устройства необходимо иметь права администратора на устройстве. В этом случае для доступа к консоли </w:t>
      </w:r>
      <w:r w:rsidRPr="000913B7">
        <w:rPr>
          <w:rStyle w:val="a5"/>
          <w:rFonts w:eastAsiaTheme="majorEastAsia"/>
          <w:i w:val="0"/>
          <w:iCs w:val="0"/>
          <w:sz w:val="26"/>
          <w:szCs w:val="26"/>
        </w:rPr>
        <w:t>Брандмауэр Windows в режиме повышенной безопасности</w:t>
      </w:r>
      <w:r w:rsidRPr="00161ADC">
        <w:rPr>
          <w:sz w:val="26"/>
          <w:szCs w:val="26"/>
        </w:rPr>
        <w:t xml:space="preserve"> выберите </w:t>
      </w:r>
      <w:r w:rsidRPr="00161ADC">
        <w:rPr>
          <w:rStyle w:val="HTML"/>
          <w:rFonts w:ascii="Times New Roman" w:hAnsi="Times New Roman" w:cs="Times New Roman"/>
          <w:sz w:val="26"/>
          <w:szCs w:val="26"/>
        </w:rPr>
        <w:t>пуск</w:t>
      </w:r>
      <w:r w:rsidRPr="00161ADC">
        <w:rPr>
          <w:sz w:val="26"/>
          <w:szCs w:val="26"/>
        </w:rPr>
        <w:t xml:space="preserve">, введите </w:t>
      </w:r>
      <w:proofErr w:type="spellStart"/>
      <w:r w:rsidRPr="00161ADC">
        <w:rPr>
          <w:rStyle w:val="HTML0"/>
          <w:rFonts w:ascii="Times New Roman" w:hAnsi="Times New Roman" w:cs="Times New Roman"/>
          <w:sz w:val="26"/>
          <w:szCs w:val="26"/>
        </w:rPr>
        <w:t>wf.msc</w:t>
      </w:r>
      <w:proofErr w:type="spellEnd"/>
      <w:r w:rsidR="000913B7">
        <w:rPr>
          <w:rStyle w:val="HTML0"/>
          <w:rFonts w:ascii="Times New Roman" w:hAnsi="Times New Roman" w:cs="Times New Roman"/>
          <w:sz w:val="26"/>
          <w:szCs w:val="26"/>
        </w:rPr>
        <w:t xml:space="preserve"> </w:t>
      </w:r>
      <w:r w:rsidRPr="00161ADC">
        <w:rPr>
          <w:sz w:val="26"/>
          <w:szCs w:val="26"/>
        </w:rPr>
        <w:t xml:space="preserve">и нажмите клавишу </w:t>
      </w:r>
      <w:r w:rsidRPr="00161ADC">
        <w:rPr>
          <w:rStyle w:val="HTML"/>
          <w:rFonts w:ascii="Times New Roman" w:hAnsi="Times New Roman" w:cs="Times New Roman"/>
          <w:sz w:val="26"/>
          <w:szCs w:val="26"/>
        </w:rPr>
        <w:t>ВВОД</w:t>
      </w:r>
      <w:r w:rsidRPr="00161ADC">
        <w:rPr>
          <w:sz w:val="26"/>
          <w:szCs w:val="26"/>
        </w:rPr>
        <w:t>.</w:t>
      </w:r>
    </w:p>
    <w:p w14:paraId="71DD0BE0" w14:textId="77777777" w:rsidR="000913B7" w:rsidRPr="00161ADC" w:rsidRDefault="000913B7" w:rsidP="000913B7">
      <w:pPr>
        <w:pStyle w:val="a4"/>
        <w:spacing w:before="0" w:beforeAutospacing="0" w:after="0" w:afterAutospacing="0"/>
        <w:jc w:val="both"/>
        <w:rPr>
          <w:sz w:val="26"/>
          <w:szCs w:val="26"/>
        </w:rPr>
      </w:pPr>
    </w:p>
    <w:p w14:paraId="6FC94B0E" w14:textId="481D8F87" w:rsidR="00161ADC" w:rsidRDefault="00161ADC" w:rsidP="000913B7">
      <w:pPr>
        <w:pStyle w:val="2"/>
        <w:jc w:val="both"/>
        <w:rPr>
          <w:rFonts w:ascii="Times New Roman" w:hAnsi="Times New Roman" w:cs="Times New Roman"/>
          <w:b/>
          <w:bCs/>
          <w:color w:val="auto"/>
        </w:rPr>
      </w:pPr>
      <w:r w:rsidRPr="000913B7">
        <w:rPr>
          <w:rFonts w:ascii="Times New Roman" w:hAnsi="Times New Roman" w:cs="Times New Roman"/>
          <w:b/>
          <w:bCs/>
          <w:color w:val="auto"/>
        </w:rPr>
        <w:t>Создание правила ICMP для входящего трафика</w:t>
      </w:r>
    </w:p>
    <w:p w14:paraId="31181153" w14:textId="77777777" w:rsidR="000913B7" w:rsidRPr="000913B7" w:rsidRDefault="000913B7" w:rsidP="000913B7">
      <w:pPr>
        <w:spacing w:after="0"/>
        <w:jc w:val="both"/>
        <w:rPr>
          <w:lang w:val="en-US"/>
        </w:rPr>
      </w:pPr>
    </w:p>
    <w:p w14:paraId="185139F2" w14:textId="77777777" w:rsidR="00161ADC" w:rsidRPr="00161ADC" w:rsidRDefault="00161ADC" w:rsidP="000913B7">
      <w:pPr>
        <w:pStyle w:val="a4"/>
        <w:spacing w:before="0" w:beforeAutospacing="0" w:after="0" w:afterAutospacing="0"/>
        <w:jc w:val="both"/>
        <w:rPr>
          <w:sz w:val="26"/>
          <w:szCs w:val="26"/>
        </w:rPr>
      </w:pPr>
      <w:r w:rsidRPr="00161ADC">
        <w:rPr>
          <w:sz w:val="26"/>
          <w:szCs w:val="26"/>
        </w:rPr>
        <w:t>Этот тип правила позволяет получать запросы и ответы ICMP устройствами в сети. Чтобы создать правило ICMP для входящего трафика, выполните приведенные далее действия.</w:t>
      </w:r>
    </w:p>
    <w:p w14:paraId="7F28B514"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Открытие консоли </w:t>
      </w:r>
      <w:r w:rsidRPr="00161ADC">
        <w:rPr>
          <w:rStyle w:val="a5"/>
          <w:rFonts w:ascii="Times New Roman" w:hAnsi="Times New Roman" w:cs="Times New Roman"/>
          <w:sz w:val="26"/>
          <w:szCs w:val="26"/>
        </w:rPr>
        <w:t>брандмауэра Windows в режиме повышенной безопасности</w:t>
      </w:r>
    </w:p>
    <w:p w14:paraId="57B7BAFF"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 области навигации выберите </w:t>
      </w:r>
      <w:r w:rsidRPr="00161ADC">
        <w:rPr>
          <w:rStyle w:val="a7"/>
          <w:rFonts w:ascii="Times New Roman" w:hAnsi="Times New Roman" w:cs="Times New Roman"/>
          <w:sz w:val="26"/>
          <w:szCs w:val="26"/>
        </w:rPr>
        <w:t>Правила для входящих подключений</w:t>
      </w:r>
      <w:r w:rsidRPr="00161ADC">
        <w:rPr>
          <w:rFonts w:ascii="Times New Roman" w:hAnsi="Times New Roman" w:cs="Times New Roman"/>
          <w:sz w:val="26"/>
          <w:szCs w:val="26"/>
        </w:rPr>
        <w:t>.</w:t>
      </w:r>
    </w:p>
    <w:p w14:paraId="3E8DB6DB"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Выберите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а затем </w:t>
      </w:r>
      <w:r w:rsidRPr="00161ADC">
        <w:rPr>
          <w:rStyle w:val="a7"/>
          <w:rFonts w:ascii="Times New Roman" w:hAnsi="Times New Roman" w:cs="Times New Roman"/>
          <w:sz w:val="26"/>
          <w:szCs w:val="26"/>
        </w:rPr>
        <w:t>— Новое правило</w:t>
      </w:r>
      <w:r w:rsidRPr="00161ADC">
        <w:rPr>
          <w:rFonts w:ascii="Times New Roman" w:hAnsi="Times New Roman" w:cs="Times New Roman"/>
          <w:sz w:val="26"/>
          <w:szCs w:val="26"/>
        </w:rPr>
        <w:t>.</w:t>
      </w:r>
    </w:p>
    <w:p w14:paraId="5DACD0D0"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Тип правила</w:t>
      </w:r>
      <w:r w:rsidRPr="00161ADC">
        <w:rPr>
          <w:rFonts w:ascii="Times New Roman" w:hAnsi="Times New Roman" w:cs="Times New Roman"/>
          <w:sz w:val="26"/>
          <w:szCs w:val="26"/>
        </w:rPr>
        <w:t xml:space="preserve"> мастера создания правила для входящего трафика выберите </w:t>
      </w:r>
      <w:r w:rsidRPr="00161ADC">
        <w:rPr>
          <w:rStyle w:val="a7"/>
          <w:rFonts w:ascii="Times New Roman" w:hAnsi="Times New Roman" w:cs="Times New Roman"/>
          <w:sz w:val="26"/>
          <w:szCs w:val="26"/>
        </w:rPr>
        <w:t>Пользовательский</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w:t>
      </w:r>
    </w:p>
    <w:p w14:paraId="49D3B2EC"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Программа</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Все программы</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w:t>
      </w:r>
    </w:p>
    <w:p w14:paraId="5983EF22"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Протокол и порты</w:t>
      </w:r>
      <w:r w:rsidRPr="00161ADC">
        <w:rPr>
          <w:rFonts w:ascii="Times New Roman" w:hAnsi="Times New Roman" w:cs="Times New Roman"/>
          <w:sz w:val="26"/>
          <w:szCs w:val="26"/>
        </w:rPr>
        <w:t xml:space="preserve"> выберите </w:t>
      </w:r>
      <w:r w:rsidRPr="00161ADC">
        <w:rPr>
          <w:rStyle w:val="a7"/>
          <w:rFonts w:ascii="Times New Roman" w:hAnsi="Times New Roman" w:cs="Times New Roman"/>
          <w:sz w:val="26"/>
          <w:szCs w:val="26"/>
        </w:rPr>
        <w:t>ICMPv4</w:t>
      </w:r>
      <w:r w:rsidRPr="00161ADC">
        <w:rPr>
          <w:rFonts w:ascii="Times New Roman" w:hAnsi="Times New Roman" w:cs="Times New Roman"/>
          <w:sz w:val="26"/>
          <w:szCs w:val="26"/>
        </w:rPr>
        <w:t xml:space="preserve"> или </w:t>
      </w:r>
      <w:r w:rsidRPr="00161ADC">
        <w:rPr>
          <w:rStyle w:val="a7"/>
          <w:rFonts w:ascii="Times New Roman" w:hAnsi="Times New Roman" w:cs="Times New Roman"/>
          <w:sz w:val="26"/>
          <w:szCs w:val="26"/>
        </w:rPr>
        <w:t>ICMPv6</w:t>
      </w:r>
      <w:r w:rsidRPr="00161ADC">
        <w:rPr>
          <w:rFonts w:ascii="Times New Roman" w:hAnsi="Times New Roman" w:cs="Times New Roman"/>
          <w:sz w:val="26"/>
          <w:szCs w:val="26"/>
        </w:rPr>
        <w:t xml:space="preserve"> в списке </w:t>
      </w:r>
      <w:r w:rsidRPr="00161ADC">
        <w:rPr>
          <w:rStyle w:val="a7"/>
          <w:rFonts w:ascii="Times New Roman" w:hAnsi="Times New Roman" w:cs="Times New Roman"/>
          <w:sz w:val="26"/>
          <w:szCs w:val="26"/>
        </w:rPr>
        <w:t xml:space="preserve">Тип </w:t>
      </w:r>
      <w:proofErr w:type="gramStart"/>
      <w:r w:rsidRPr="00161ADC">
        <w:rPr>
          <w:rStyle w:val="a7"/>
          <w:rFonts w:ascii="Times New Roman" w:hAnsi="Times New Roman" w:cs="Times New Roman"/>
          <w:sz w:val="26"/>
          <w:szCs w:val="26"/>
        </w:rPr>
        <w:t>протокола</w:t>
      </w:r>
      <w:r w:rsidRPr="00161ADC">
        <w:rPr>
          <w:rFonts w:ascii="Times New Roman" w:hAnsi="Times New Roman" w:cs="Times New Roman"/>
          <w:sz w:val="26"/>
          <w:szCs w:val="26"/>
        </w:rPr>
        <w:t xml:space="preserve"> .</w:t>
      </w:r>
      <w:proofErr w:type="gramEnd"/>
      <w:r w:rsidRPr="00161ADC">
        <w:rPr>
          <w:rFonts w:ascii="Times New Roman" w:hAnsi="Times New Roman" w:cs="Times New Roman"/>
          <w:sz w:val="26"/>
          <w:szCs w:val="26"/>
        </w:rPr>
        <w:t xml:space="preserve"> Если в сети используются протоколы IPv4 и IPv6, необходимо создать отдельное правило ICMP для каждого из них.</w:t>
      </w:r>
    </w:p>
    <w:p w14:paraId="3579DEAB"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Выберите </w:t>
      </w:r>
      <w:r w:rsidRPr="00161ADC">
        <w:rPr>
          <w:rStyle w:val="a7"/>
          <w:rFonts w:ascii="Times New Roman" w:hAnsi="Times New Roman" w:cs="Times New Roman"/>
          <w:sz w:val="26"/>
          <w:szCs w:val="26"/>
        </w:rPr>
        <w:t>Настроить.</w:t>
      </w:r>
    </w:p>
    <w:p w14:paraId="1F600E81"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 диалоговом окне </w:t>
      </w:r>
      <w:r w:rsidRPr="00161ADC">
        <w:rPr>
          <w:rStyle w:val="a7"/>
          <w:rFonts w:ascii="Times New Roman" w:hAnsi="Times New Roman" w:cs="Times New Roman"/>
          <w:sz w:val="26"/>
          <w:szCs w:val="26"/>
        </w:rPr>
        <w:t>Настройка параметров ICMP</w:t>
      </w:r>
      <w:r w:rsidRPr="00161ADC">
        <w:rPr>
          <w:rFonts w:ascii="Times New Roman" w:hAnsi="Times New Roman" w:cs="Times New Roman"/>
          <w:sz w:val="26"/>
          <w:szCs w:val="26"/>
        </w:rPr>
        <w:t xml:space="preserve"> выполните одно из следующих действий.</w:t>
      </w:r>
    </w:p>
    <w:p w14:paraId="4319302C" w14:textId="77777777" w:rsidR="00161ADC" w:rsidRPr="00161ADC" w:rsidRDefault="00161ADC" w:rsidP="000913B7">
      <w:pPr>
        <w:numPr>
          <w:ilvl w:val="1"/>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Чтобы разрешить весь сетевой трафик ICMP,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Все типы ICMP</w:t>
      </w:r>
      <w:r w:rsidRPr="00161ADC">
        <w:rPr>
          <w:rFonts w:ascii="Times New Roman" w:hAnsi="Times New Roman" w:cs="Times New Roman"/>
          <w:sz w:val="26"/>
          <w:szCs w:val="26"/>
        </w:rPr>
        <w:t xml:space="preserve"> и нажмите </w:t>
      </w:r>
      <w:r w:rsidRPr="00161ADC">
        <w:rPr>
          <w:rStyle w:val="a7"/>
          <w:rFonts w:ascii="Times New Roman" w:hAnsi="Times New Roman" w:cs="Times New Roman"/>
          <w:sz w:val="26"/>
          <w:szCs w:val="26"/>
        </w:rPr>
        <w:t>кнопку ОК</w:t>
      </w:r>
      <w:r w:rsidRPr="00161ADC">
        <w:rPr>
          <w:rFonts w:ascii="Times New Roman" w:hAnsi="Times New Roman" w:cs="Times New Roman"/>
          <w:sz w:val="26"/>
          <w:szCs w:val="26"/>
        </w:rPr>
        <w:t>.</w:t>
      </w:r>
    </w:p>
    <w:p w14:paraId="3859E280" w14:textId="77777777" w:rsidR="00161ADC" w:rsidRPr="00161ADC" w:rsidRDefault="00161ADC" w:rsidP="000913B7">
      <w:pPr>
        <w:numPr>
          <w:ilvl w:val="1"/>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Чтобы выбрать один из предопределенных типов ICMP, выберите </w:t>
      </w:r>
      <w:r w:rsidRPr="00161ADC">
        <w:rPr>
          <w:rStyle w:val="a7"/>
          <w:rFonts w:ascii="Times New Roman" w:hAnsi="Times New Roman" w:cs="Times New Roman"/>
          <w:sz w:val="26"/>
          <w:szCs w:val="26"/>
        </w:rPr>
        <w:t>Конкретные типы ICMP</w:t>
      </w:r>
      <w:r w:rsidRPr="00161ADC">
        <w:rPr>
          <w:rFonts w:ascii="Times New Roman" w:hAnsi="Times New Roman" w:cs="Times New Roman"/>
          <w:sz w:val="26"/>
          <w:szCs w:val="26"/>
        </w:rPr>
        <w:t xml:space="preserve">, а затем выберите каждый тип в списке, который вы хотите разрешить. Нажмите </w:t>
      </w:r>
      <w:r w:rsidRPr="00161ADC">
        <w:rPr>
          <w:rStyle w:val="a7"/>
          <w:rFonts w:ascii="Times New Roman" w:hAnsi="Times New Roman" w:cs="Times New Roman"/>
          <w:sz w:val="26"/>
          <w:szCs w:val="26"/>
        </w:rPr>
        <w:t>кнопку ОК.</w:t>
      </w:r>
    </w:p>
    <w:p w14:paraId="6B530C28" w14:textId="77777777" w:rsidR="00161ADC" w:rsidRPr="00161ADC" w:rsidRDefault="00161ADC" w:rsidP="000913B7">
      <w:pPr>
        <w:numPr>
          <w:ilvl w:val="1"/>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Чтобы выбрать тип ICMP, который не отображается в списке, выберите </w:t>
      </w:r>
      <w:r w:rsidRPr="00161ADC">
        <w:rPr>
          <w:rStyle w:val="a7"/>
          <w:rFonts w:ascii="Times New Roman" w:hAnsi="Times New Roman" w:cs="Times New Roman"/>
          <w:sz w:val="26"/>
          <w:szCs w:val="26"/>
        </w:rPr>
        <w:t>Конкретные типы ICMP</w:t>
      </w:r>
      <w:r w:rsidRPr="00161ADC">
        <w:rPr>
          <w:rFonts w:ascii="Times New Roman" w:hAnsi="Times New Roman" w:cs="Times New Roman"/>
          <w:sz w:val="26"/>
          <w:szCs w:val="26"/>
        </w:rPr>
        <w:t xml:space="preserve">, выберите в списке номер </w:t>
      </w:r>
      <w:proofErr w:type="gramStart"/>
      <w:r w:rsidRPr="00161ADC">
        <w:rPr>
          <w:rStyle w:val="a7"/>
          <w:rFonts w:ascii="Times New Roman" w:hAnsi="Times New Roman" w:cs="Times New Roman"/>
          <w:sz w:val="26"/>
          <w:szCs w:val="26"/>
        </w:rPr>
        <w:t>типа</w:t>
      </w:r>
      <w:r w:rsidRPr="00161ADC">
        <w:rPr>
          <w:rFonts w:ascii="Times New Roman" w:hAnsi="Times New Roman" w:cs="Times New Roman"/>
          <w:sz w:val="26"/>
          <w:szCs w:val="26"/>
        </w:rPr>
        <w:t xml:space="preserve"> ,</w:t>
      </w:r>
      <w:proofErr w:type="gramEnd"/>
      <w:r w:rsidRPr="00161ADC">
        <w:rPr>
          <w:rFonts w:ascii="Times New Roman" w:hAnsi="Times New Roman" w:cs="Times New Roman"/>
          <w:sz w:val="26"/>
          <w:szCs w:val="26"/>
        </w:rPr>
        <w:t xml:space="preserve"> выберите </w:t>
      </w:r>
      <w:r w:rsidRPr="00161ADC">
        <w:rPr>
          <w:rStyle w:val="a7"/>
          <w:rFonts w:ascii="Times New Roman" w:hAnsi="Times New Roman" w:cs="Times New Roman"/>
          <w:sz w:val="26"/>
          <w:szCs w:val="26"/>
        </w:rPr>
        <w:t>номер кода</w:t>
      </w:r>
      <w:r w:rsidRPr="00161ADC">
        <w:rPr>
          <w:rFonts w:ascii="Times New Roman" w:hAnsi="Times New Roman" w:cs="Times New Roman"/>
          <w:sz w:val="26"/>
          <w:szCs w:val="26"/>
        </w:rPr>
        <w:t xml:space="preserve"> в списке, нажмите кнопку </w:t>
      </w:r>
      <w:r w:rsidRPr="00161ADC">
        <w:rPr>
          <w:rStyle w:val="a7"/>
          <w:rFonts w:ascii="Times New Roman" w:hAnsi="Times New Roman" w:cs="Times New Roman"/>
          <w:sz w:val="26"/>
          <w:szCs w:val="26"/>
        </w:rPr>
        <w:t>Добавить</w:t>
      </w:r>
      <w:r w:rsidRPr="00161ADC">
        <w:rPr>
          <w:rFonts w:ascii="Times New Roman" w:hAnsi="Times New Roman" w:cs="Times New Roman"/>
          <w:sz w:val="26"/>
          <w:szCs w:val="26"/>
        </w:rPr>
        <w:t xml:space="preserve">, а затем выберите только что созданную запись в списке. Нажмите </w:t>
      </w:r>
      <w:r w:rsidRPr="00161ADC">
        <w:rPr>
          <w:rStyle w:val="a7"/>
          <w:rFonts w:ascii="Times New Roman" w:hAnsi="Times New Roman" w:cs="Times New Roman"/>
          <w:sz w:val="26"/>
          <w:szCs w:val="26"/>
        </w:rPr>
        <w:t>кнопку ОК.</w:t>
      </w:r>
    </w:p>
    <w:p w14:paraId="6C065B8E"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Нажмите </w:t>
      </w:r>
      <w:r w:rsidRPr="00161ADC">
        <w:rPr>
          <w:rStyle w:val="a7"/>
          <w:rFonts w:ascii="Times New Roman" w:hAnsi="Times New Roman" w:cs="Times New Roman"/>
          <w:sz w:val="26"/>
          <w:szCs w:val="26"/>
        </w:rPr>
        <w:t>кнопку Далее</w:t>
      </w:r>
    </w:p>
    <w:p w14:paraId="4AF34EB2"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Область</w:t>
      </w:r>
      <w:r w:rsidRPr="00161ADC">
        <w:rPr>
          <w:rFonts w:ascii="Times New Roman" w:hAnsi="Times New Roman" w:cs="Times New Roman"/>
          <w:sz w:val="26"/>
          <w:szCs w:val="26"/>
        </w:rPr>
        <w:t xml:space="preserve"> можно указать, что правило применяется только к сетевому трафику к IP-адресам, указанным на этой странице, или от нее. Настройте соответствующую конфигурацию,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731EE318"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Разрешить подключение</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02FB0729"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lastRenderedPageBreak/>
        <w:t xml:space="preserve">На странице </w:t>
      </w:r>
      <w:r w:rsidRPr="00161ADC">
        <w:rPr>
          <w:rStyle w:val="a7"/>
          <w:rFonts w:ascii="Times New Roman" w:hAnsi="Times New Roman" w:cs="Times New Roman"/>
          <w:sz w:val="26"/>
          <w:szCs w:val="26"/>
        </w:rPr>
        <w:t>Профиль</w:t>
      </w:r>
      <w:r w:rsidRPr="00161ADC">
        <w:rPr>
          <w:rFonts w:ascii="Times New Roman" w:hAnsi="Times New Roman" w:cs="Times New Roman"/>
          <w:sz w:val="26"/>
          <w:szCs w:val="26"/>
        </w:rPr>
        <w:t xml:space="preserve"> выберите типы сетевых расположений, к которым применяется это правило, и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734E51AF" w14:textId="77777777" w:rsidR="00161ADC" w:rsidRPr="00161ADC" w:rsidRDefault="00161ADC" w:rsidP="000913B7">
      <w:pPr>
        <w:numPr>
          <w:ilvl w:val="0"/>
          <w:numId w:val="1"/>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Имя</w:t>
      </w:r>
      <w:r w:rsidRPr="00161ADC">
        <w:rPr>
          <w:rFonts w:ascii="Times New Roman" w:hAnsi="Times New Roman" w:cs="Times New Roman"/>
          <w:sz w:val="26"/>
          <w:szCs w:val="26"/>
        </w:rPr>
        <w:t xml:space="preserve"> введите имя и описание правила, а затем нажмите кнопку </w:t>
      </w:r>
      <w:r w:rsidRPr="00161ADC">
        <w:rPr>
          <w:rStyle w:val="a7"/>
          <w:rFonts w:ascii="Times New Roman" w:hAnsi="Times New Roman" w:cs="Times New Roman"/>
          <w:sz w:val="26"/>
          <w:szCs w:val="26"/>
        </w:rPr>
        <w:t>Готово</w:t>
      </w:r>
      <w:r w:rsidRPr="00161ADC">
        <w:rPr>
          <w:rFonts w:ascii="Times New Roman" w:hAnsi="Times New Roman" w:cs="Times New Roman"/>
          <w:sz w:val="26"/>
          <w:szCs w:val="26"/>
        </w:rPr>
        <w:t>.</w:t>
      </w:r>
    </w:p>
    <w:p w14:paraId="1EA0A3B6" w14:textId="77777777" w:rsidR="00161ADC" w:rsidRPr="000913B7" w:rsidRDefault="00161ADC" w:rsidP="000913B7">
      <w:pPr>
        <w:pStyle w:val="2"/>
        <w:jc w:val="both"/>
        <w:rPr>
          <w:rFonts w:ascii="Times New Roman" w:hAnsi="Times New Roman" w:cs="Times New Roman"/>
          <w:b/>
          <w:bCs/>
          <w:color w:val="auto"/>
        </w:rPr>
      </w:pPr>
      <w:r w:rsidRPr="000913B7">
        <w:rPr>
          <w:rFonts w:ascii="Times New Roman" w:hAnsi="Times New Roman" w:cs="Times New Roman"/>
          <w:b/>
          <w:bCs/>
          <w:color w:val="auto"/>
        </w:rPr>
        <w:t>Создание правила порта для входящего трафика</w:t>
      </w:r>
    </w:p>
    <w:p w14:paraId="13B52E59" w14:textId="77777777" w:rsidR="00161ADC" w:rsidRPr="00161ADC" w:rsidRDefault="00161ADC" w:rsidP="000913B7">
      <w:pPr>
        <w:pStyle w:val="a4"/>
        <w:jc w:val="both"/>
        <w:rPr>
          <w:sz w:val="26"/>
          <w:szCs w:val="26"/>
        </w:rPr>
      </w:pPr>
      <w:r w:rsidRPr="00161ADC">
        <w:rPr>
          <w:sz w:val="26"/>
          <w:szCs w:val="26"/>
        </w:rPr>
        <w:t>Этот тип правила позволяет любой программе, прослушивающей указанный порт TCP или UDP, получать сетевой трафик, отправляемый на этот порт. Чтобы создать правило входящего порта, выполните приведенные далее действия.</w:t>
      </w:r>
    </w:p>
    <w:p w14:paraId="28BFCCC6"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Открытие консоли </w:t>
      </w:r>
      <w:r w:rsidRPr="00161ADC">
        <w:rPr>
          <w:rStyle w:val="a5"/>
          <w:rFonts w:ascii="Times New Roman" w:hAnsi="Times New Roman" w:cs="Times New Roman"/>
          <w:sz w:val="26"/>
          <w:szCs w:val="26"/>
        </w:rPr>
        <w:t>брандмауэра Windows в режиме повышенной безопасности</w:t>
      </w:r>
    </w:p>
    <w:p w14:paraId="611F837F"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 области навигации выберите </w:t>
      </w:r>
      <w:r w:rsidRPr="00161ADC">
        <w:rPr>
          <w:rStyle w:val="a7"/>
          <w:rFonts w:ascii="Times New Roman" w:hAnsi="Times New Roman" w:cs="Times New Roman"/>
          <w:sz w:val="26"/>
          <w:szCs w:val="26"/>
        </w:rPr>
        <w:t>Правила для входящих подключений</w:t>
      </w:r>
      <w:r w:rsidRPr="00161ADC">
        <w:rPr>
          <w:rFonts w:ascii="Times New Roman" w:hAnsi="Times New Roman" w:cs="Times New Roman"/>
          <w:sz w:val="26"/>
          <w:szCs w:val="26"/>
        </w:rPr>
        <w:t>.</w:t>
      </w:r>
    </w:p>
    <w:p w14:paraId="1104887D"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Выберите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а затем </w:t>
      </w:r>
      <w:r w:rsidRPr="00161ADC">
        <w:rPr>
          <w:rStyle w:val="a7"/>
          <w:rFonts w:ascii="Times New Roman" w:hAnsi="Times New Roman" w:cs="Times New Roman"/>
          <w:sz w:val="26"/>
          <w:szCs w:val="26"/>
        </w:rPr>
        <w:t>— Новое правило</w:t>
      </w:r>
      <w:r w:rsidRPr="00161ADC">
        <w:rPr>
          <w:rFonts w:ascii="Times New Roman" w:hAnsi="Times New Roman" w:cs="Times New Roman"/>
          <w:sz w:val="26"/>
          <w:szCs w:val="26"/>
        </w:rPr>
        <w:t>.</w:t>
      </w:r>
    </w:p>
    <w:p w14:paraId="75F4E5B8"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Тип правила</w:t>
      </w:r>
      <w:r w:rsidRPr="00161ADC">
        <w:rPr>
          <w:rFonts w:ascii="Times New Roman" w:hAnsi="Times New Roman" w:cs="Times New Roman"/>
          <w:sz w:val="26"/>
          <w:szCs w:val="26"/>
        </w:rPr>
        <w:t xml:space="preserve"> мастера создания правила для входящего трафика выберите </w:t>
      </w:r>
      <w:r w:rsidRPr="00161ADC">
        <w:rPr>
          <w:rStyle w:val="a7"/>
          <w:rFonts w:ascii="Times New Roman" w:hAnsi="Times New Roman" w:cs="Times New Roman"/>
          <w:sz w:val="26"/>
          <w:szCs w:val="26"/>
        </w:rPr>
        <w:t>Пользовательский</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 xml:space="preserve">. </w:t>
      </w:r>
    </w:p>
    <w:p w14:paraId="39F5CE2F"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Программа</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Все программы</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 xml:space="preserve">. </w:t>
      </w:r>
    </w:p>
    <w:p w14:paraId="595012FF" w14:textId="70743413"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Протокол и порты</w:t>
      </w:r>
      <w:r w:rsidRPr="00161ADC">
        <w:rPr>
          <w:rFonts w:ascii="Times New Roman" w:hAnsi="Times New Roman" w:cs="Times New Roman"/>
          <w:sz w:val="26"/>
          <w:szCs w:val="26"/>
        </w:rPr>
        <w:t xml:space="preserve"> выберите тип протокола, который нужно разрешить. Чтобы ограничить правило указанным номером порта, необходимо выбрать </w:t>
      </w:r>
      <w:r w:rsidRPr="00161ADC">
        <w:rPr>
          <w:rStyle w:val="a7"/>
          <w:rFonts w:ascii="Times New Roman" w:hAnsi="Times New Roman" w:cs="Times New Roman"/>
          <w:sz w:val="26"/>
          <w:szCs w:val="26"/>
        </w:rPr>
        <w:t>TCP</w:t>
      </w:r>
      <w:r w:rsidRPr="00161ADC">
        <w:rPr>
          <w:rFonts w:ascii="Times New Roman" w:hAnsi="Times New Roman" w:cs="Times New Roman"/>
          <w:sz w:val="26"/>
          <w:szCs w:val="26"/>
        </w:rPr>
        <w:t xml:space="preserve"> или </w:t>
      </w:r>
      <w:r w:rsidRPr="00161ADC">
        <w:rPr>
          <w:rStyle w:val="a7"/>
          <w:rFonts w:ascii="Times New Roman" w:hAnsi="Times New Roman" w:cs="Times New Roman"/>
          <w:sz w:val="26"/>
          <w:szCs w:val="26"/>
        </w:rPr>
        <w:t>UDP</w:t>
      </w:r>
      <w:r w:rsidRPr="00161ADC">
        <w:rPr>
          <w:rFonts w:ascii="Times New Roman" w:hAnsi="Times New Roman" w:cs="Times New Roman"/>
          <w:sz w:val="26"/>
          <w:szCs w:val="26"/>
        </w:rPr>
        <w:t>. Так как это входящее правило, обычно настраивается только номер локального порта. При выборе другого протокола через брандмауэр разрешены только те пакеты, поле протокола которых в заголовке IP-адреса соответствует этому правилу.</w:t>
      </w:r>
      <w:r w:rsidRPr="00161ADC">
        <w:rPr>
          <w:rFonts w:ascii="Times New Roman" w:hAnsi="Times New Roman" w:cs="Times New Roman"/>
          <w:sz w:val="26"/>
          <w:szCs w:val="26"/>
        </w:rPr>
        <w:br/>
        <w:t xml:space="preserve">Чтобы выбрать протокол по его номеру, в списке выберите </w:t>
      </w:r>
      <w:r w:rsidR="000913B7" w:rsidRPr="00161ADC">
        <w:rPr>
          <w:rStyle w:val="a7"/>
          <w:rFonts w:ascii="Times New Roman" w:hAnsi="Times New Roman" w:cs="Times New Roman"/>
          <w:sz w:val="26"/>
          <w:szCs w:val="26"/>
        </w:rPr>
        <w:t>Пользовательский</w:t>
      </w:r>
      <w:r w:rsidR="000913B7" w:rsidRPr="00161ADC">
        <w:rPr>
          <w:rFonts w:ascii="Times New Roman" w:hAnsi="Times New Roman" w:cs="Times New Roman"/>
          <w:sz w:val="26"/>
          <w:szCs w:val="26"/>
        </w:rPr>
        <w:t>,</w:t>
      </w:r>
      <w:r w:rsidRPr="00161ADC">
        <w:rPr>
          <w:rFonts w:ascii="Times New Roman" w:hAnsi="Times New Roman" w:cs="Times New Roman"/>
          <w:sz w:val="26"/>
          <w:szCs w:val="26"/>
        </w:rPr>
        <w:t xml:space="preserve"> а затем введите номер в поле </w:t>
      </w:r>
      <w:r w:rsidRPr="00161ADC">
        <w:rPr>
          <w:rStyle w:val="a7"/>
          <w:rFonts w:ascii="Times New Roman" w:hAnsi="Times New Roman" w:cs="Times New Roman"/>
          <w:sz w:val="26"/>
          <w:szCs w:val="26"/>
        </w:rPr>
        <w:t xml:space="preserve">Номер </w:t>
      </w:r>
      <w:r w:rsidR="000913B7" w:rsidRPr="00161ADC">
        <w:rPr>
          <w:rStyle w:val="a7"/>
          <w:rFonts w:ascii="Times New Roman" w:hAnsi="Times New Roman" w:cs="Times New Roman"/>
          <w:sz w:val="26"/>
          <w:szCs w:val="26"/>
        </w:rPr>
        <w:t>протокола</w:t>
      </w:r>
      <w:r w:rsidR="000913B7" w:rsidRPr="00161ADC">
        <w:rPr>
          <w:rFonts w:ascii="Times New Roman" w:hAnsi="Times New Roman" w:cs="Times New Roman"/>
          <w:sz w:val="26"/>
          <w:szCs w:val="26"/>
        </w:rPr>
        <w:t>.</w:t>
      </w:r>
      <w:r w:rsidRPr="00161ADC">
        <w:rPr>
          <w:rFonts w:ascii="Times New Roman" w:hAnsi="Times New Roman" w:cs="Times New Roman"/>
          <w:sz w:val="26"/>
          <w:szCs w:val="26"/>
        </w:rPr>
        <w:br/>
        <w:t xml:space="preserve">Настроив протоколы и порты,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6FF599CC"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Область</w:t>
      </w:r>
      <w:r w:rsidRPr="00161ADC">
        <w:rPr>
          <w:rFonts w:ascii="Times New Roman" w:hAnsi="Times New Roman" w:cs="Times New Roman"/>
          <w:sz w:val="26"/>
          <w:szCs w:val="26"/>
        </w:rPr>
        <w:t xml:space="preserve"> можно указать, что правило применяется только к сетевому трафику к IP-адресам, указанным на этой странице, или от нее. Настройте соответствующую конфигурацию,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3C1A2D28"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Разрешить подключение</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53432FB9"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Профиль</w:t>
      </w:r>
      <w:r w:rsidRPr="00161ADC">
        <w:rPr>
          <w:rFonts w:ascii="Times New Roman" w:hAnsi="Times New Roman" w:cs="Times New Roman"/>
          <w:sz w:val="26"/>
          <w:szCs w:val="26"/>
        </w:rPr>
        <w:t xml:space="preserve"> выберите типы сетевых расположений, к которым применяется это правило, и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 xml:space="preserve">. </w:t>
      </w:r>
    </w:p>
    <w:p w14:paraId="51CD85FE" w14:textId="77777777" w:rsidR="00161ADC" w:rsidRPr="00161ADC" w:rsidRDefault="00161ADC" w:rsidP="000913B7">
      <w:pPr>
        <w:numPr>
          <w:ilvl w:val="0"/>
          <w:numId w:val="2"/>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Имя</w:t>
      </w:r>
      <w:r w:rsidRPr="00161ADC">
        <w:rPr>
          <w:rFonts w:ascii="Times New Roman" w:hAnsi="Times New Roman" w:cs="Times New Roman"/>
          <w:sz w:val="26"/>
          <w:szCs w:val="26"/>
        </w:rPr>
        <w:t xml:space="preserve"> введите имя и описание правила, а затем нажмите кнопку </w:t>
      </w:r>
      <w:r w:rsidRPr="00161ADC">
        <w:rPr>
          <w:rStyle w:val="a7"/>
          <w:rFonts w:ascii="Times New Roman" w:hAnsi="Times New Roman" w:cs="Times New Roman"/>
          <w:sz w:val="26"/>
          <w:szCs w:val="26"/>
        </w:rPr>
        <w:t>Готово</w:t>
      </w:r>
      <w:r w:rsidRPr="00161ADC">
        <w:rPr>
          <w:rFonts w:ascii="Times New Roman" w:hAnsi="Times New Roman" w:cs="Times New Roman"/>
          <w:sz w:val="26"/>
          <w:szCs w:val="26"/>
        </w:rPr>
        <w:t>.</w:t>
      </w:r>
    </w:p>
    <w:p w14:paraId="549A5423" w14:textId="77777777" w:rsidR="00161ADC" w:rsidRPr="000913B7" w:rsidRDefault="00161ADC" w:rsidP="000913B7">
      <w:pPr>
        <w:pStyle w:val="2"/>
        <w:jc w:val="both"/>
        <w:rPr>
          <w:rFonts w:ascii="Times New Roman" w:hAnsi="Times New Roman" w:cs="Times New Roman"/>
          <w:b/>
          <w:bCs/>
          <w:color w:val="auto"/>
        </w:rPr>
      </w:pPr>
      <w:r w:rsidRPr="000913B7">
        <w:rPr>
          <w:rFonts w:ascii="Times New Roman" w:hAnsi="Times New Roman" w:cs="Times New Roman"/>
          <w:b/>
          <w:bCs/>
          <w:color w:val="auto"/>
        </w:rPr>
        <w:t>Создать правила порта для исходящего трафика</w:t>
      </w:r>
    </w:p>
    <w:p w14:paraId="3F9AAE03" w14:textId="77777777" w:rsidR="00161ADC" w:rsidRPr="00161ADC" w:rsidRDefault="00161ADC" w:rsidP="000913B7">
      <w:pPr>
        <w:pStyle w:val="a4"/>
        <w:jc w:val="both"/>
        <w:rPr>
          <w:sz w:val="26"/>
          <w:szCs w:val="26"/>
        </w:rPr>
      </w:pPr>
      <w:r w:rsidRPr="00161ADC">
        <w:rPr>
          <w:sz w:val="26"/>
          <w:szCs w:val="26"/>
        </w:rPr>
        <w:t>По умолчанию брандмауэр Windows разрешает весь исходящий сетевой трафик, если он не соответствует правилу, запрещающего трафик. Этот тип правила блокирует исходящий сетевой трафик, соответствующий указанным номерам портов TCP или UDP. Чтобы создать правило исходящего порта, выполните приведенные далее действия.</w:t>
      </w:r>
    </w:p>
    <w:p w14:paraId="2C128720"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Открытие консоли </w:t>
      </w:r>
      <w:r w:rsidRPr="00161ADC">
        <w:rPr>
          <w:rStyle w:val="a5"/>
          <w:rFonts w:ascii="Times New Roman" w:hAnsi="Times New Roman" w:cs="Times New Roman"/>
          <w:sz w:val="26"/>
          <w:szCs w:val="26"/>
        </w:rPr>
        <w:t>брандмауэра Windows в режиме повышенной безопасности</w:t>
      </w:r>
    </w:p>
    <w:p w14:paraId="5DD6AEE4"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lastRenderedPageBreak/>
        <w:t xml:space="preserve">В области навигации выберите </w:t>
      </w:r>
      <w:r w:rsidRPr="00161ADC">
        <w:rPr>
          <w:rStyle w:val="a7"/>
          <w:rFonts w:ascii="Times New Roman" w:hAnsi="Times New Roman" w:cs="Times New Roman"/>
          <w:sz w:val="26"/>
          <w:szCs w:val="26"/>
        </w:rPr>
        <w:t>Правила для исходящего трафика</w:t>
      </w:r>
      <w:r w:rsidRPr="00161ADC">
        <w:rPr>
          <w:rFonts w:ascii="Times New Roman" w:hAnsi="Times New Roman" w:cs="Times New Roman"/>
          <w:sz w:val="26"/>
          <w:szCs w:val="26"/>
        </w:rPr>
        <w:t>.</w:t>
      </w:r>
    </w:p>
    <w:p w14:paraId="1000399F"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Выберите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а затем </w:t>
      </w:r>
      <w:r w:rsidRPr="00161ADC">
        <w:rPr>
          <w:rStyle w:val="a7"/>
          <w:rFonts w:ascii="Times New Roman" w:hAnsi="Times New Roman" w:cs="Times New Roman"/>
          <w:sz w:val="26"/>
          <w:szCs w:val="26"/>
        </w:rPr>
        <w:t>— Новое правило</w:t>
      </w:r>
      <w:r w:rsidRPr="00161ADC">
        <w:rPr>
          <w:rFonts w:ascii="Times New Roman" w:hAnsi="Times New Roman" w:cs="Times New Roman"/>
          <w:sz w:val="26"/>
          <w:szCs w:val="26"/>
        </w:rPr>
        <w:t>.</w:t>
      </w:r>
    </w:p>
    <w:p w14:paraId="73AF459A"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Тип правила</w:t>
      </w:r>
      <w:r w:rsidRPr="00161ADC">
        <w:rPr>
          <w:rFonts w:ascii="Times New Roman" w:hAnsi="Times New Roman" w:cs="Times New Roman"/>
          <w:sz w:val="26"/>
          <w:szCs w:val="26"/>
        </w:rPr>
        <w:t xml:space="preserve"> мастера создания правила для исходящего трафика выберите </w:t>
      </w:r>
      <w:r w:rsidRPr="00161ADC">
        <w:rPr>
          <w:rStyle w:val="a7"/>
          <w:rFonts w:ascii="Times New Roman" w:hAnsi="Times New Roman" w:cs="Times New Roman"/>
          <w:sz w:val="26"/>
          <w:szCs w:val="26"/>
        </w:rPr>
        <w:t>Пользовательский</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 xml:space="preserve">. </w:t>
      </w:r>
    </w:p>
    <w:p w14:paraId="1E361A03"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Программа</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Все программы</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w:t>
      </w:r>
    </w:p>
    <w:p w14:paraId="1C909A84"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Протокол и порты</w:t>
      </w:r>
      <w:r w:rsidRPr="00161ADC">
        <w:rPr>
          <w:rFonts w:ascii="Times New Roman" w:hAnsi="Times New Roman" w:cs="Times New Roman"/>
          <w:sz w:val="26"/>
          <w:szCs w:val="26"/>
        </w:rPr>
        <w:t xml:space="preserve"> выберите тип протокола, который нужно заблокировать. Чтобы ограничить правило указанным номером порта, необходимо выбрать </w:t>
      </w:r>
      <w:r w:rsidRPr="00161ADC">
        <w:rPr>
          <w:rStyle w:val="a7"/>
          <w:rFonts w:ascii="Times New Roman" w:hAnsi="Times New Roman" w:cs="Times New Roman"/>
          <w:sz w:val="26"/>
          <w:szCs w:val="26"/>
        </w:rPr>
        <w:t>TCP</w:t>
      </w:r>
      <w:r w:rsidRPr="00161ADC">
        <w:rPr>
          <w:rFonts w:ascii="Times New Roman" w:hAnsi="Times New Roman" w:cs="Times New Roman"/>
          <w:sz w:val="26"/>
          <w:szCs w:val="26"/>
        </w:rPr>
        <w:t xml:space="preserve"> или </w:t>
      </w:r>
      <w:r w:rsidRPr="00161ADC">
        <w:rPr>
          <w:rStyle w:val="a7"/>
          <w:rFonts w:ascii="Times New Roman" w:hAnsi="Times New Roman" w:cs="Times New Roman"/>
          <w:sz w:val="26"/>
          <w:szCs w:val="26"/>
        </w:rPr>
        <w:t>UDP</w:t>
      </w:r>
      <w:r w:rsidRPr="00161ADC">
        <w:rPr>
          <w:rFonts w:ascii="Times New Roman" w:hAnsi="Times New Roman" w:cs="Times New Roman"/>
          <w:sz w:val="26"/>
          <w:szCs w:val="26"/>
        </w:rPr>
        <w:t xml:space="preserve">. Так как это правило является исходящим правилом, обычно настраивается только номер удаленного порта. При выборе другого протокола только те пакеты, для которых поле протокола в заголовке IP-адреса соответствует этому правилу, блокируются брандмауэром Защитник Windows. Сетевой трафик для протоколов разрешен до тех пор, пока другие правила, соответствующие, не блокируют его. Чтобы выбрать протокол по его номеру, в списке выберите </w:t>
      </w:r>
      <w:proofErr w:type="gramStart"/>
      <w:r w:rsidRPr="00161ADC">
        <w:rPr>
          <w:rStyle w:val="a7"/>
          <w:rFonts w:ascii="Times New Roman" w:hAnsi="Times New Roman" w:cs="Times New Roman"/>
          <w:sz w:val="26"/>
          <w:szCs w:val="26"/>
        </w:rPr>
        <w:t>Пользовательский</w:t>
      </w:r>
      <w:r w:rsidRPr="00161ADC">
        <w:rPr>
          <w:rFonts w:ascii="Times New Roman" w:hAnsi="Times New Roman" w:cs="Times New Roman"/>
          <w:sz w:val="26"/>
          <w:szCs w:val="26"/>
        </w:rPr>
        <w:t xml:space="preserve"> ,</w:t>
      </w:r>
      <w:proofErr w:type="gramEnd"/>
      <w:r w:rsidRPr="00161ADC">
        <w:rPr>
          <w:rFonts w:ascii="Times New Roman" w:hAnsi="Times New Roman" w:cs="Times New Roman"/>
          <w:sz w:val="26"/>
          <w:szCs w:val="26"/>
        </w:rPr>
        <w:t xml:space="preserve"> а затем введите номер в поле </w:t>
      </w:r>
      <w:r w:rsidRPr="00161ADC">
        <w:rPr>
          <w:rStyle w:val="a7"/>
          <w:rFonts w:ascii="Times New Roman" w:hAnsi="Times New Roman" w:cs="Times New Roman"/>
          <w:sz w:val="26"/>
          <w:szCs w:val="26"/>
        </w:rPr>
        <w:t>Номер протокола</w:t>
      </w:r>
      <w:r w:rsidRPr="00161ADC">
        <w:rPr>
          <w:rFonts w:ascii="Times New Roman" w:hAnsi="Times New Roman" w:cs="Times New Roman"/>
          <w:sz w:val="26"/>
          <w:szCs w:val="26"/>
        </w:rPr>
        <w:t xml:space="preserve"> . Настроив протоколы и порты,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728480FB"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Область</w:t>
      </w:r>
      <w:r w:rsidRPr="00161ADC">
        <w:rPr>
          <w:rFonts w:ascii="Times New Roman" w:hAnsi="Times New Roman" w:cs="Times New Roman"/>
          <w:sz w:val="26"/>
          <w:szCs w:val="26"/>
        </w:rPr>
        <w:t xml:space="preserve"> можно указать, что правило применяется только к сетевому трафику к IP-адресам, указанным на этой странице, или от нее. Настройте соответствующую конфигурацию,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605524E1"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Блокировать подключение</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3D74A3C8"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Профиль</w:t>
      </w:r>
      <w:r w:rsidRPr="00161ADC">
        <w:rPr>
          <w:rFonts w:ascii="Times New Roman" w:hAnsi="Times New Roman" w:cs="Times New Roman"/>
          <w:sz w:val="26"/>
          <w:szCs w:val="26"/>
        </w:rPr>
        <w:t xml:space="preserve"> выберите типы сетевых расположений, к которым применяется это правило, и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3EBBF38B" w14:textId="77777777" w:rsidR="00161ADC" w:rsidRPr="00161ADC" w:rsidRDefault="00161ADC" w:rsidP="000913B7">
      <w:pPr>
        <w:numPr>
          <w:ilvl w:val="0"/>
          <w:numId w:val="3"/>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Имя</w:t>
      </w:r>
      <w:r w:rsidRPr="00161ADC">
        <w:rPr>
          <w:rFonts w:ascii="Times New Roman" w:hAnsi="Times New Roman" w:cs="Times New Roman"/>
          <w:sz w:val="26"/>
          <w:szCs w:val="26"/>
        </w:rPr>
        <w:t xml:space="preserve"> введите имя и описание правила, а затем нажмите кнопку </w:t>
      </w:r>
      <w:r w:rsidRPr="00161ADC">
        <w:rPr>
          <w:rStyle w:val="a7"/>
          <w:rFonts w:ascii="Times New Roman" w:hAnsi="Times New Roman" w:cs="Times New Roman"/>
          <w:sz w:val="26"/>
          <w:szCs w:val="26"/>
        </w:rPr>
        <w:t>Готово</w:t>
      </w:r>
      <w:r w:rsidRPr="00161ADC">
        <w:rPr>
          <w:rFonts w:ascii="Times New Roman" w:hAnsi="Times New Roman" w:cs="Times New Roman"/>
          <w:sz w:val="26"/>
          <w:szCs w:val="26"/>
        </w:rPr>
        <w:t>.</w:t>
      </w:r>
    </w:p>
    <w:p w14:paraId="4B7AE4B3" w14:textId="77777777" w:rsidR="00161ADC" w:rsidRPr="000913B7" w:rsidRDefault="00161ADC" w:rsidP="000913B7">
      <w:pPr>
        <w:pStyle w:val="2"/>
        <w:jc w:val="both"/>
        <w:rPr>
          <w:rFonts w:ascii="Times New Roman" w:hAnsi="Times New Roman" w:cs="Times New Roman"/>
          <w:b/>
          <w:bCs/>
          <w:color w:val="auto"/>
        </w:rPr>
      </w:pPr>
      <w:r w:rsidRPr="000913B7">
        <w:rPr>
          <w:rFonts w:ascii="Times New Roman" w:hAnsi="Times New Roman" w:cs="Times New Roman"/>
          <w:b/>
          <w:bCs/>
          <w:color w:val="auto"/>
        </w:rPr>
        <w:t>Создайте правила программы или службы для входящего трафика</w:t>
      </w:r>
    </w:p>
    <w:p w14:paraId="44A492A0" w14:textId="77777777" w:rsidR="00161ADC" w:rsidRPr="00161ADC" w:rsidRDefault="00161ADC" w:rsidP="000913B7">
      <w:pPr>
        <w:pStyle w:val="a4"/>
        <w:jc w:val="both"/>
        <w:rPr>
          <w:sz w:val="26"/>
          <w:szCs w:val="26"/>
        </w:rPr>
      </w:pPr>
      <w:r w:rsidRPr="00161ADC">
        <w:rPr>
          <w:sz w:val="26"/>
          <w:szCs w:val="26"/>
        </w:rPr>
        <w:t>Этот тип правила позволяет программе прослушивать и получать входящий сетевой трафик на любом порту.</w:t>
      </w:r>
    </w:p>
    <w:p w14:paraId="5EB17024" w14:textId="77777777" w:rsidR="00161ADC" w:rsidRPr="00161ADC" w:rsidRDefault="00161ADC" w:rsidP="000913B7">
      <w:pPr>
        <w:pStyle w:val="a4"/>
        <w:jc w:val="both"/>
        <w:rPr>
          <w:sz w:val="26"/>
          <w:szCs w:val="26"/>
        </w:rPr>
      </w:pPr>
      <w:r w:rsidRPr="00161ADC">
        <w:rPr>
          <w:sz w:val="26"/>
          <w:szCs w:val="26"/>
        </w:rPr>
        <w:t>Чтобы создать правило брандмауэра для входящего трафика для программы или службы, выполните приведенные далее действия.</w:t>
      </w:r>
    </w:p>
    <w:p w14:paraId="5827F822" w14:textId="77777777" w:rsidR="00161ADC" w:rsidRPr="00161ADC" w:rsidRDefault="00161ADC" w:rsidP="000913B7">
      <w:pPr>
        <w:pStyle w:val="a4"/>
        <w:numPr>
          <w:ilvl w:val="0"/>
          <w:numId w:val="4"/>
        </w:numPr>
        <w:jc w:val="both"/>
        <w:rPr>
          <w:sz w:val="26"/>
          <w:szCs w:val="26"/>
        </w:rPr>
      </w:pPr>
      <w:r w:rsidRPr="00161ADC">
        <w:rPr>
          <w:sz w:val="26"/>
          <w:szCs w:val="26"/>
        </w:rPr>
        <w:t xml:space="preserve">Открытие консоли </w:t>
      </w:r>
      <w:r w:rsidRPr="00161ADC">
        <w:rPr>
          <w:rStyle w:val="a5"/>
          <w:rFonts w:eastAsiaTheme="majorEastAsia"/>
          <w:sz w:val="26"/>
          <w:szCs w:val="26"/>
        </w:rPr>
        <w:t>брандмауэра Windows в режиме повышенной безопасности</w:t>
      </w:r>
    </w:p>
    <w:p w14:paraId="10670F24" w14:textId="77777777" w:rsidR="00161ADC" w:rsidRPr="00161ADC" w:rsidRDefault="00161ADC" w:rsidP="000913B7">
      <w:pPr>
        <w:pStyle w:val="a4"/>
        <w:numPr>
          <w:ilvl w:val="0"/>
          <w:numId w:val="4"/>
        </w:numPr>
        <w:jc w:val="both"/>
        <w:rPr>
          <w:sz w:val="26"/>
          <w:szCs w:val="26"/>
        </w:rPr>
      </w:pPr>
      <w:r w:rsidRPr="00161ADC">
        <w:rPr>
          <w:sz w:val="26"/>
          <w:szCs w:val="26"/>
        </w:rPr>
        <w:t xml:space="preserve">В области навигации выберите </w:t>
      </w:r>
      <w:r w:rsidRPr="00161ADC">
        <w:rPr>
          <w:rStyle w:val="a7"/>
          <w:sz w:val="26"/>
          <w:szCs w:val="26"/>
        </w:rPr>
        <w:t>Правила для входящих подключений</w:t>
      </w:r>
      <w:r w:rsidRPr="00161ADC">
        <w:rPr>
          <w:sz w:val="26"/>
          <w:szCs w:val="26"/>
        </w:rPr>
        <w:t>.</w:t>
      </w:r>
    </w:p>
    <w:p w14:paraId="5CBC82F0" w14:textId="77777777" w:rsidR="00161ADC" w:rsidRPr="00161ADC" w:rsidRDefault="00161ADC" w:rsidP="000913B7">
      <w:pPr>
        <w:pStyle w:val="a4"/>
        <w:numPr>
          <w:ilvl w:val="0"/>
          <w:numId w:val="4"/>
        </w:numPr>
        <w:jc w:val="both"/>
        <w:rPr>
          <w:sz w:val="26"/>
          <w:szCs w:val="26"/>
        </w:rPr>
      </w:pPr>
      <w:r w:rsidRPr="00161ADC">
        <w:rPr>
          <w:sz w:val="26"/>
          <w:szCs w:val="26"/>
        </w:rPr>
        <w:t xml:space="preserve">Выберите </w:t>
      </w:r>
      <w:r w:rsidRPr="00161ADC">
        <w:rPr>
          <w:rStyle w:val="a7"/>
          <w:sz w:val="26"/>
          <w:szCs w:val="26"/>
        </w:rPr>
        <w:t>Действие</w:t>
      </w:r>
      <w:r w:rsidRPr="00161ADC">
        <w:rPr>
          <w:sz w:val="26"/>
          <w:szCs w:val="26"/>
        </w:rPr>
        <w:t xml:space="preserve">, а затем </w:t>
      </w:r>
      <w:r w:rsidRPr="00161ADC">
        <w:rPr>
          <w:rStyle w:val="a7"/>
          <w:sz w:val="26"/>
          <w:szCs w:val="26"/>
        </w:rPr>
        <w:t>— Новое правило</w:t>
      </w:r>
      <w:r w:rsidRPr="00161ADC">
        <w:rPr>
          <w:sz w:val="26"/>
          <w:szCs w:val="26"/>
        </w:rPr>
        <w:t>.</w:t>
      </w:r>
    </w:p>
    <w:p w14:paraId="46F80721" w14:textId="77777777" w:rsidR="00161ADC" w:rsidRPr="00161ADC" w:rsidRDefault="00161ADC" w:rsidP="000913B7">
      <w:pPr>
        <w:pStyle w:val="a4"/>
        <w:numPr>
          <w:ilvl w:val="0"/>
          <w:numId w:val="4"/>
        </w:numPr>
        <w:jc w:val="both"/>
        <w:rPr>
          <w:sz w:val="26"/>
          <w:szCs w:val="26"/>
        </w:rPr>
      </w:pPr>
      <w:r w:rsidRPr="00161ADC">
        <w:rPr>
          <w:sz w:val="26"/>
          <w:szCs w:val="26"/>
        </w:rPr>
        <w:t xml:space="preserve">На странице </w:t>
      </w:r>
      <w:r w:rsidRPr="00161ADC">
        <w:rPr>
          <w:rStyle w:val="a7"/>
          <w:sz w:val="26"/>
          <w:szCs w:val="26"/>
        </w:rPr>
        <w:t>Тип правила</w:t>
      </w:r>
      <w:r w:rsidRPr="00161ADC">
        <w:rPr>
          <w:sz w:val="26"/>
          <w:szCs w:val="26"/>
        </w:rPr>
        <w:t xml:space="preserve"> мастера создания правила для входящего трафика выберите </w:t>
      </w:r>
      <w:r w:rsidRPr="00161ADC">
        <w:rPr>
          <w:rStyle w:val="a7"/>
          <w:sz w:val="26"/>
          <w:szCs w:val="26"/>
        </w:rPr>
        <w:t>Пользовательский</w:t>
      </w:r>
      <w:r w:rsidRPr="00161ADC">
        <w:rPr>
          <w:sz w:val="26"/>
          <w:szCs w:val="26"/>
        </w:rPr>
        <w:t xml:space="preserve">, а затем нажмите </w:t>
      </w:r>
      <w:r w:rsidRPr="00161ADC">
        <w:rPr>
          <w:rStyle w:val="a7"/>
          <w:sz w:val="26"/>
          <w:szCs w:val="26"/>
        </w:rPr>
        <w:t>кнопку Далее</w:t>
      </w:r>
      <w:r w:rsidRPr="00161ADC">
        <w:rPr>
          <w:sz w:val="26"/>
          <w:szCs w:val="26"/>
        </w:rPr>
        <w:t>.</w:t>
      </w:r>
    </w:p>
    <w:p w14:paraId="343663F1" w14:textId="77777777" w:rsidR="00161ADC" w:rsidRPr="00161ADC" w:rsidRDefault="00161ADC" w:rsidP="000913B7">
      <w:pPr>
        <w:pStyle w:val="alert-title"/>
        <w:ind w:left="720"/>
        <w:jc w:val="both"/>
        <w:rPr>
          <w:sz w:val="26"/>
          <w:szCs w:val="26"/>
        </w:rPr>
      </w:pPr>
      <w:r w:rsidRPr="00161ADC">
        <w:rPr>
          <w:sz w:val="26"/>
          <w:szCs w:val="26"/>
        </w:rPr>
        <w:t>Примечание</w:t>
      </w:r>
    </w:p>
    <w:p w14:paraId="25A4DE0F" w14:textId="77777777" w:rsidR="00161ADC" w:rsidRPr="00161ADC" w:rsidRDefault="00161ADC" w:rsidP="000913B7">
      <w:pPr>
        <w:pStyle w:val="a4"/>
        <w:ind w:left="720"/>
        <w:jc w:val="both"/>
        <w:rPr>
          <w:sz w:val="26"/>
          <w:szCs w:val="26"/>
        </w:rPr>
      </w:pPr>
      <w:r w:rsidRPr="00161ADC">
        <w:rPr>
          <w:sz w:val="26"/>
          <w:szCs w:val="26"/>
        </w:rPr>
        <w:t xml:space="preserve">Информация, которую пользователь должен заметить, даже если вы можете создать правила, выбрав </w:t>
      </w:r>
      <w:r w:rsidRPr="00161ADC">
        <w:rPr>
          <w:rStyle w:val="a7"/>
          <w:sz w:val="26"/>
          <w:szCs w:val="26"/>
        </w:rPr>
        <w:t>Программа</w:t>
      </w:r>
      <w:r w:rsidRPr="00161ADC">
        <w:rPr>
          <w:sz w:val="26"/>
          <w:szCs w:val="26"/>
        </w:rPr>
        <w:t xml:space="preserve"> или </w:t>
      </w:r>
      <w:r w:rsidRPr="00161ADC">
        <w:rPr>
          <w:rStyle w:val="a7"/>
          <w:sz w:val="26"/>
          <w:szCs w:val="26"/>
        </w:rPr>
        <w:t>Порт</w:t>
      </w:r>
      <w:r w:rsidRPr="00161ADC">
        <w:rPr>
          <w:sz w:val="26"/>
          <w:szCs w:val="26"/>
        </w:rPr>
        <w:t xml:space="preserve">, эти параметры ограничивают количество страниц, представленных мастером. Если выбрать </w:t>
      </w:r>
      <w:r w:rsidRPr="00161ADC">
        <w:rPr>
          <w:rStyle w:val="a7"/>
          <w:sz w:val="26"/>
          <w:szCs w:val="26"/>
        </w:rPr>
        <w:t>Пользовательский</w:t>
      </w:r>
      <w:r w:rsidRPr="00161ADC">
        <w:rPr>
          <w:sz w:val="26"/>
          <w:szCs w:val="26"/>
        </w:rPr>
        <w:t>, вы увидите все страницы и будете максимально гибкими при создании правил.</w:t>
      </w:r>
    </w:p>
    <w:p w14:paraId="40E7A031" w14:textId="77777777" w:rsidR="00161ADC" w:rsidRPr="00161ADC" w:rsidRDefault="00161ADC" w:rsidP="000913B7">
      <w:pPr>
        <w:pStyle w:val="a4"/>
        <w:numPr>
          <w:ilvl w:val="0"/>
          <w:numId w:val="4"/>
        </w:numPr>
        <w:jc w:val="both"/>
        <w:rPr>
          <w:sz w:val="26"/>
          <w:szCs w:val="26"/>
        </w:rPr>
      </w:pPr>
      <w:r w:rsidRPr="00161ADC">
        <w:rPr>
          <w:sz w:val="26"/>
          <w:szCs w:val="26"/>
        </w:rPr>
        <w:lastRenderedPageBreak/>
        <w:t xml:space="preserve">На странице </w:t>
      </w:r>
      <w:r w:rsidRPr="00161ADC">
        <w:rPr>
          <w:rStyle w:val="a7"/>
          <w:sz w:val="26"/>
          <w:szCs w:val="26"/>
        </w:rPr>
        <w:t>Программа</w:t>
      </w:r>
      <w:r w:rsidRPr="00161ADC">
        <w:rPr>
          <w:sz w:val="26"/>
          <w:szCs w:val="26"/>
        </w:rPr>
        <w:t xml:space="preserve"> </w:t>
      </w:r>
      <w:proofErr w:type="gramStart"/>
      <w:r w:rsidRPr="00161ADC">
        <w:rPr>
          <w:sz w:val="26"/>
          <w:szCs w:val="26"/>
        </w:rPr>
        <w:t>выберите</w:t>
      </w:r>
      <w:proofErr w:type="gramEnd"/>
      <w:r w:rsidRPr="00161ADC">
        <w:rPr>
          <w:sz w:val="26"/>
          <w:szCs w:val="26"/>
        </w:rPr>
        <w:t xml:space="preserve"> </w:t>
      </w:r>
      <w:r w:rsidRPr="00161ADC">
        <w:rPr>
          <w:rStyle w:val="a7"/>
          <w:sz w:val="26"/>
          <w:szCs w:val="26"/>
        </w:rPr>
        <w:t>Этот путь к программе</w:t>
      </w:r>
      <w:r w:rsidRPr="00161ADC">
        <w:rPr>
          <w:sz w:val="26"/>
          <w:szCs w:val="26"/>
        </w:rPr>
        <w:t>.</w:t>
      </w:r>
    </w:p>
    <w:p w14:paraId="10F9613A" w14:textId="77777777" w:rsidR="00161ADC" w:rsidRPr="00161ADC" w:rsidRDefault="00161ADC" w:rsidP="000913B7">
      <w:pPr>
        <w:pStyle w:val="a4"/>
        <w:numPr>
          <w:ilvl w:val="0"/>
          <w:numId w:val="4"/>
        </w:numPr>
        <w:jc w:val="both"/>
        <w:rPr>
          <w:sz w:val="26"/>
          <w:szCs w:val="26"/>
        </w:rPr>
      </w:pPr>
      <w:r w:rsidRPr="00161ADC">
        <w:rPr>
          <w:sz w:val="26"/>
          <w:szCs w:val="26"/>
        </w:rPr>
        <w:t>Введите путь к программе в текстовом поле. Используйте переменные среды, если применимо, чтобы обеспечить правильную работу программ, установленных в разных расположениях на разных компьютерах.</w:t>
      </w:r>
    </w:p>
    <w:p w14:paraId="4A13B75A" w14:textId="77777777" w:rsidR="00161ADC" w:rsidRPr="00161ADC" w:rsidRDefault="00161ADC" w:rsidP="000913B7">
      <w:pPr>
        <w:pStyle w:val="a4"/>
        <w:numPr>
          <w:ilvl w:val="0"/>
          <w:numId w:val="4"/>
        </w:numPr>
        <w:jc w:val="both"/>
        <w:rPr>
          <w:sz w:val="26"/>
          <w:szCs w:val="26"/>
        </w:rPr>
      </w:pPr>
      <w:r w:rsidRPr="00161ADC">
        <w:rPr>
          <w:sz w:val="26"/>
          <w:szCs w:val="26"/>
        </w:rPr>
        <w:t>Выполните одно из следующих действий.</w:t>
      </w:r>
    </w:p>
    <w:p w14:paraId="716DC3E5" w14:textId="77777777" w:rsidR="00161ADC" w:rsidRPr="00161ADC" w:rsidRDefault="00161ADC" w:rsidP="000913B7">
      <w:pPr>
        <w:numPr>
          <w:ilvl w:val="1"/>
          <w:numId w:val="4"/>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содержит одну программу,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1B011DFB" w14:textId="77777777" w:rsidR="00161ADC" w:rsidRPr="00161ADC" w:rsidRDefault="00161ADC" w:rsidP="000913B7">
      <w:pPr>
        <w:numPr>
          <w:ilvl w:val="1"/>
          <w:numId w:val="4"/>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является контейнером для нескольких служб, которым должно быть разрешено получать входящий сетевой трафик, нажмите </w:t>
      </w:r>
      <w:r w:rsidRPr="00161ADC">
        <w:rPr>
          <w:rStyle w:val="a7"/>
          <w:rFonts w:ascii="Times New Roman" w:hAnsi="Times New Roman" w:cs="Times New Roman"/>
          <w:sz w:val="26"/>
          <w:szCs w:val="26"/>
        </w:rPr>
        <w:t>кнопку Настроить</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Применить только к службам</w:t>
      </w:r>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нажмите кнопку ОК</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w:t>
      </w:r>
    </w:p>
    <w:p w14:paraId="14E7EE58" w14:textId="77777777" w:rsidR="00161ADC" w:rsidRPr="00161ADC" w:rsidRDefault="00161ADC" w:rsidP="000913B7">
      <w:pPr>
        <w:numPr>
          <w:ilvl w:val="1"/>
          <w:numId w:val="4"/>
        </w:numPr>
        <w:spacing w:before="100" w:beforeAutospacing="1" w:after="100" w:afterAutospacing="1" w:line="240" w:lineRule="auto"/>
        <w:jc w:val="both"/>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является контейнером для одной службы или содержит несколько служб, но правило применяется только к одной из них,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Настроить</w:t>
      </w:r>
      <w:r w:rsidRPr="00161ADC">
        <w:rPr>
          <w:rFonts w:ascii="Times New Roman" w:hAnsi="Times New Roman" w:cs="Times New Roman"/>
          <w:sz w:val="26"/>
          <w:szCs w:val="26"/>
        </w:rPr>
        <w:t xml:space="preserve">, выберите </w:t>
      </w:r>
      <w:r w:rsidRPr="00161ADC">
        <w:rPr>
          <w:rStyle w:val="a7"/>
          <w:rFonts w:ascii="Times New Roman" w:hAnsi="Times New Roman" w:cs="Times New Roman"/>
          <w:sz w:val="26"/>
          <w:szCs w:val="26"/>
        </w:rPr>
        <w:t>Применить к этой службе</w:t>
      </w:r>
      <w:r w:rsidRPr="00161ADC">
        <w:rPr>
          <w:rFonts w:ascii="Times New Roman" w:hAnsi="Times New Roman" w:cs="Times New Roman"/>
          <w:sz w:val="26"/>
          <w:szCs w:val="26"/>
        </w:rPr>
        <w:t xml:space="preserve">, а затем выберите службу из списка. Если служба не отображается в списке,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Применить к службе с этим коротким именем службы</w:t>
      </w:r>
      <w:r w:rsidRPr="00161ADC">
        <w:rPr>
          <w:rFonts w:ascii="Times New Roman" w:hAnsi="Times New Roman" w:cs="Times New Roman"/>
          <w:sz w:val="26"/>
          <w:szCs w:val="26"/>
        </w:rPr>
        <w:t xml:space="preserve">, а затем введите короткое имя службы в текстовое поле. Нажмите </w:t>
      </w:r>
      <w:r w:rsidRPr="00161ADC">
        <w:rPr>
          <w:rStyle w:val="a7"/>
          <w:rFonts w:ascii="Times New Roman" w:hAnsi="Times New Roman" w:cs="Times New Roman"/>
          <w:sz w:val="26"/>
          <w:szCs w:val="26"/>
        </w:rPr>
        <w:t>кнопку ОК</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4151FBDD" w14:textId="77777777" w:rsidR="00161ADC" w:rsidRPr="00161ADC" w:rsidRDefault="00161ADC" w:rsidP="00161ADC">
      <w:pPr>
        <w:pStyle w:val="a4"/>
        <w:ind w:left="720"/>
        <w:rPr>
          <w:sz w:val="26"/>
          <w:szCs w:val="26"/>
        </w:rPr>
      </w:pPr>
      <w:r w:rsidRPr="00161ADC">
        <w:rPr>
          <w:sz w:val="26"/>
          <w:szCs w:val="26"/>
        </w:rPr>
        <w:t xml:space="preserve">Если результат равен </w:t>
      </w:r>
      <w:r w:rsidRPr="00161ADC">
        <w:rPr>
          <w:rStyle w:val="HTML0"/>
          <w:rFonts w:ascii="Times New Roman" w:hAnsi="Times New Roman" w:cs="Times New Roman"/>
          <w:sz w:val="26"/>
          <w:szCs w:val="26"/>
        </w:rPr>
        <w:t>NONE</w:t>
      </w:r>
      <w:r w:rsidRPr="00161ADC">
        <w:rPr>
          <w:sz w:val="26"/>
          <w:szCs w:val="26"/>
        </w:rPr>
        <w:t>, то правило брандмауэра не может быть применено к этой службе.</w:t>
      </w:r>
    </w:p>
    <w:p w14:paraId="01383285" w14:textId="77777777" w:rsidR="00161ADC" w:rsidRPr="00161ADC" w:rsidRDefault="00161ADC" w:rsidP="00161ADC">
      <w:pPr>
        <w:pStyle w:val="a4"/>
        <w:ind w:left="720"/>
        <w:rPr>
          <w:sz w:val="26"/>
          <w:szCs w:val="26"/>
        </w:rPr>
      </w:pPr>
      <w:r w:rsidRPr="00161ADC">
        <w:rPr>
          <w:sz w:val="26"/>
          <w:szCs w:val="26"/>
        </w:rPr>
        <w:t xml:space="preserve">Чтобы задать тип идентификатора безопасности для службы, выполните следующую команду: </w:t>
      </w:r>
      <w:proofErr w:type="spellStart"/>
      <w:r w:rsidRPr="00161ADC">
        <w:rPr>
          <w:rStyle w:val="HTML0"/>
          <w:rFonts w:ascii="Times New Roman" w:hAnsi="Times New Roman" w:cs="Times New Roman"/>
          <w:sz w:val="26"/>
          <w:szCs w:val="26"/>
        </w:rPr>
        <w:t>sc</w:t>
      </w:r>
      <w:proofErr w:type="spellEnd"/>
      <w:r w:rsidRPr="00161ADC">
        <w:rPr>
          <w:rStyle w:val="HTML0"/>
          <w:rFonts w:ascii="Times New Roman" w:hAnsi="Times New Roman" w:cs="Times New Roman"/>
          <w:sz w:val="26"/>
          <w:szCs w:val="26"/>
        </w:rPr>
        <w:t xml:space="preserve"> </w:t>
      </w:r>
      <w:proofErr w:type="spellStart"/>
      <w:r w:rsidRPr="00161ADC">
        <w:rPr>
          <w:rStyle w:val="HTML0"/>
          <w:rFonts w:ascii="Times New Roman" w:hAnsi="Times New Roman" w:cs="Times New Roman"/>
          <w:sz w:val="26"/>
          <w:szCs w:val="26"/>
        </w:rPr>
        <w:t>sidtype</w:t>
      </w:r>
      <w:proofErr w:type="spellEnd"/>
      <w:r w:rsidRPr="00161ADC">
        <w:rPr>
          <w:rStyle w:val="HTML0"/>
          <w:rFonts w:ascii="Times New Roman" w:hAnsi="Times New Roman" w:cs="Times New Roman"/>
          <w:sz w:val="26"/>
          <w:szCs w:val="26"/>
        </w:rPr>
        <w:t xml:space="preserve"> &lt;</w:t>
      </w:r>
      <w:proofErr w:type="spellStart"/>
      <w:r w:rsidRPr="00161ADC">
        <w:rPr>
          <w:rStyle w:val="HTML0"/>
          <w:rFonts w:ascii="Times New Roman" w:hAnsi="Times New Roman" w:cs="Times New Roman"/>
          <w:sz w:val="26"/>
          <w:szCs w:val="26"/>
        </w:rPr>
        <w:t>ServiceName</w:t>
      </w:r>
      <w:proofErr w:type="spellEnd"/>
      <w:r w:rsidRPr="00161ADC">
        <w:rPr>
          <w:rStyle w:val="HTML0"/>
          <w:rFonts w:ascii="Times New Roman" w:hAnsi="Times New Roman" w:cs="Times New Roman"/>
          <w:sz w:val="26"/>
          <w:szCs w:val="26"/>
        </w:rPr>
        <w:t>&gt; &lt;Type&gt;</w:t>
      </w:r>
    </w:p>
    <w:p w14:paraId="63F6C01A" w14:textId="77777777" w:rsidR="00161ADC" w:rsidRPr="00161ADC" w:rsidRDefault="00161ADC" w:rsidP="00161ADC">
      <w:pPr>
        <w:pStyle w:val="a4"/>
        <w:ind w:left="720"/>
        <w:rPr>
          <w:sz w:val="26"/>
          <w:szCs w:val="26"/>
        </w:rPr>
      </w:pPr>
      <w:r w:rsidRPr="00161ADC">
        <w:rPr>
          <w:sz w:val="26"/>
          <w:szCs w:val="26"/>
        </w:rPr>
        <w:t xml:space="preserve">В предыдущей команде значение </w:t>
      </w:r>
      <w:r w:rsidRPr="00161ADC">
        <w:rPr>
          <w:rStyle w:val="HTML0"/>
          <w:rFonts w:ascii="Times New Roman" w:hAnsi="Times New Roman" w:cs="Times New Roman"/>
          <w:sz w:val="26"/>
          <w:szCs w:val="26"/>
        </w:rPr>
        <w:t>&lt;Type&gt;</w:t>
      </w:r>
      <w:r w:rsidRPr="00161ADC">
        <w:rPr>
          <w:sz w:val="26"/>
          <w:szCs w:val="26"/>
        </w:rPr>
        <w:t xml:space="preserve"> может иметь значение </w:t>
      </w:r>
      <w:r w:rsidRPr="00161ADC">
        <w:rPr>
          <w:rStyle w:val="HTML0"/>
          <w:rFonts w:ascii="Times New Roman" w:hAnsi="Times New Roman" w:cs="Times New Roman"/>
          <w:sz w:val="26"/>
          <w:szCs w:val="26"/>
        </w:rPr>
        <w:t>UNRESTRICTED</w:t>
      </w:r>
      <w:r w:rsidRPr="00161ADC">
        <w:rPr>
          <w:sz w:val="26"/>
          <w:szCs w:val="26"/>
        </w:rPr>
        <w:t xml:space="preserve"> или </w:t>
      </w:r>
      <w:r w:rsidRPr="00161ADC">
        <w:rPr>
          <w:rStyle w:val="HTML0"/>
          <w:rFonts w:ascii="Times New Roman" w:hAnsi="Times New Roman" w:cs="Times New Roman"/>
          <w:sz w:val="26"/>
          <w:szCs w:val="26"/>
        </w:rPr>
        <w:t>RESTRICTED</w:t>
      </w:r>
      <w:r w:rsidRPr="00161ADC">
        <w:rPr>
          <w:sz w:val="26"/>
          <w:szCs w:val="26"/>
        </w:rPr>
        <w:t xml:space="preserve">. Хотя команда также разрешает значение </w:t>
      </w:r>
      <w:r w:rsidRPr="00161ADC">
        <w:rPr>
          <w:rStyle w:val="HTML0"/>
          <w:rFonts w:ascii="Times New Roman" w:hAnsi="Times New Roman" w:cs="Times New Roman"/>
          <w:sz w:val="26"/>
          <w:szCs w:val="26"/>
        </w:rPr>
        <w:t>NONE</w:t>
      </w:r>
      <w:r w:rsidRPr="00161ADC">
        <w:rPr>
          <w:sz w:val="26"/>
          <w:szCs w:val="26"/>
        </w:rPr>
        <w:t xml:space="preserve">, этот параметр означает, что службу нельзя использовать в правиле брандмауэра, как описано здесь. По умолчанию большинство служб в Windows настроены как </w:t>
      </w:r>
      <w:r w:rsidRPr="00161ADC">
        <w:rPr>
          <w:rStyle w:val="HTML0"/>
          <w:rFonts w:ascii="Times New Roman" w:hAnsi="Times New Roman" w:cs="Times New Roman"/>
          <w:sz w:val="26"/>
          <w:szCs w:val="26"/>
        </w:rPr>
        <w:t>UNRESTRICTED</w:t>
      </w:r>
      <w:r w:rsidRPr="00161ADC">
        <w:rPr>
          <w:sz w:val="26"/>
          <w:szCs w:val="26"/>
        </w:rPr>
        <w:t xml:space="preserve">. Если изменить тип идентификатора безопасности на </w:t>
      </w:r>
      <w:r w:rsidRPr="00161ADC">
        <w:rPr>
          <w:rStyle w:val="HTML0"/>
          <w:rFonts w:ascii="Times New Roman" w:hAnsi="Times New Roman" w:cs="Times New Roman"/>
          <w:sz w:val="26"/>
          <w:szCs w:val="26"/>
        </w:rPr>
        <w:t>RESTRICTED</w:t>
      </w:r>
      <w:r w:rsidRPr="00161ADC">
        <w:rPr>
          <w:sz w:val="26"/>
          <w:szCs w:val="26"/>
        </w:rPr>
        <w:t xml:space="preserve">, служба может не запуститься. Мы рекомендуем изменить тип идентификатора безопасности только для служб, которые вы хотите использовать в правилах брандмауэра, и изменить тип идентификатора безопасности на </w:t>
      </w:r>
      <w:r w:rsidRPr="00161ADC">
        <w:rPr>
          <w:rStyle w:val="HTML0"/>
          <w:rFonts w:ascii="Times New Roman" w:hAnsi="Times New Roman" w:cs="Times New Roman"/>
          <w:sz w:val="26"/>
          <w:szCs w:val="26"/>
        </w:rPr>
        <w:t>UNRESTRICTED</w:t>
      </w:r>
      <w:r w:rsidRPr="00161ADC">
        <w:rPr>
          <w:sz w:val="26"/>
          <w:szCs w:val="26"/>
        </w:rPr>
        <w:t>.</w:t>
      </w:r>
    </w:p>
    <w:p w14:paraId="0C349099" w14:textId="2B2DEC0B" w:rsidR="00161ADC" w:rsidRPr="00161ADC" w:rsidRDefault="00161ADC" w:rsidP="00161ADC">
      <w:pPr>
        <w:pStyle w:val="a4"/>
        <w:numPr>
          <w:ilvl w:val="0"/>
          <w:numId w:val="4"/>
        </w:numPr>
        <w:rPr>
          <w:sz w:val="26"/>
          <w:szCs w:val="26"/>
        </w:rPr>
      </w:pPr>
      <w:r w:rsidRPr="00161ADC">
        <w:rPr>
          <w:sz w:val="26"/>
          <w:szCs w:val="26"/>
        </w:rPr>
        <w:t xml:space="preserve">Рекомендуется ограничить правило брандмауэра для программы только портами, которые она должна работать. На странице </w:t>
      </w:r>
      <w:r w:rsidRPr="00161ADC">
        <w:rPr>
          <w:rStyle w:val="a7"/>
          <w:sz w:val="26"/>
          <w:szCs w:val="26"/>
        </w:rPr>
        <w:t>Протоколы и порты</w:t>
      </w:r>
      <w:r w:rsidRPr="00161ADC">
        <w:rPr>
          <w:sz w:val="26"/>
          <w:szCs w:val="26"/>
        </w:rPr>
        <w:t xml:space="preserve"> можно указать номера портов для разрешенного трафика. Если программа пытается прослушивать порт, отличный от указанного здесь, она блокируется. Дополнительные сведения о параметрах протокола и порта см. </w:t>
      </w:r>
      <w:r w:rsidRPr="000913B7">
        <w:rPr>
          <w:rFonts w:eastAsiaTheme="majorEastAsia"/>
          <w:sz w:val="26"/>
          <w:szCs w:val="26"/>
        </w:rPr>
        <w:t>в разделе Создание правила для входящих портов</w:t>
      </w:r>
      <w:r w:rsidRPr="00161ADC">
        <w:rPr>
          <w:sz w:val="26"/>
          <w:szCs w:val="26"/>
        </w:rPr>
        <w:t xml:space="preserve">. Настроив параметры протокола и порта, нажмите кнопку </w:t>
      </w:r>
      <w:r w:rsidRPr="00161ADC">
        <w:rPr>
          <w:rStyle w:val="a7"/>
          <w:sz w:val="26"/>
          <w:szCs w:val="26"/>
        </w:rPr>
        <w:t>Далее</w:t>
      </w:r>
      <w:r w:rsidRPr="00161ADC">
        <w:rPr>
          <w:sz w:val="26"/>
          <w:szCs w:val="26"/>
        </w:rPr>
        <w:t>.</w:t>
      </w:r>
    </w:p>
    <w:p w14:paraId="579BF2C8" w14:textId="77777777" w:rsidR="00161ADC" w:rsidRPr="00161ADC" w:rsidRDefault="00161ADC" w:rsidP="00161ADC">
      <w:pPr>
        <w:pStyle w:val="a4"/>
        <w:numPr>
          <w:ilvl w:val="0"/>
          <w:numId w:val="4"/>
        </w:numPr>
        <w:rPr>
          <w:sz w:val="26"/>
          <w:szCs w:val="26"/>
        </w:rPr>
      </w:pPr>
      <w:r w:rsidRPr="00161ADC">
        <w:rPr>
          <w:sz w:val="26"/>
          <w:szCs w:val="26"/>
        </w:rPr>
        <w:t xml:space="preserve">На странице </w:t>
      </w:r>
      <w:r w:rsidRPr="00161ADC">
        <w:rPr>
          <w:rStyle w:val="a7"/>
          <w:sz w:val="26"/>
          <w:szCs w:val="26"/>
        </w:rPr>
        <w:t>Область</w:t>
      </w:r>
      <w:r w:rsidRPr="00161ADC">
        <w:rPr>
          <w:sz w:val="26"/>
          <w:szCs w:val="26"/>
        </w:rPr>
        <w:t xml:space="preserve"> можно указать, что правило применяется только к сетевому трафику к IP-адресам, указанным на этой странице, или от нее. Настройте соответствующую конфигурацию, а затем нажмите кнопку </w:t>
      </w:r>
      <w:r w:rsidRPr="00161ADC">
        <w:rPr>
          <w:rStyle w:val="a7"/>
          <w:sz w:val="26"/>
          <w:szCs w:val="26"/>
        </w:rPr>
        <w:t>Далее</w:t>
      </w:r>
      <w:r w:rsidRPr="00161ADC">
        <w:rPr>
          <w:sz w:val="26"/>
          <w:szCs w:val="26"/>
        </w:rPr>
        <w:t>.</w:t>
      </w:r>
    </w:p>
    <w:p w14:paraId="14BDBB26" w14:textId="77777777" w:rsidR="00161ADC" w:rsidRPr="00161ADC" w:rsidRDefault="00161ADC" w:rsidP="00161ADC">
      <w:pPr>
        <w:pStyle w:val="a4"/>
        <w:numPr>
          <w:ilvl w:val="0"/>
          <w:numId w:val="4"/>
        </w:numPr>
        <w:rPr>
          <w:sz w:val="26"/>
          <w:szCs w:val="26"/>
        </w:rPr>
      </w:pPr>
      <w:r w:rsidRPr="00161ADC">
        <w:rPr>
          <w:sz w:val="26"/>
          <w:szCs w:val="26"/>
        </w:rPr>
        <w:t xml:space="preserve">На странице </w:t>
      </w:r>
      <w:r w:rsidRPr="00161ADC">
        <w:rPr>
          <w:rStyle w:val="a7"/>
          <w:sz w:val="26"/>
          <w:szCs w:val="26"/>
        </w:rPr>
        <w:t>Действие</w:t>
      </w:r>
      <w:r w:rsidRPr="00161ADC">
        <w:rPr>
          <w:sz w:val="26"/>
          <w:szCs w:val="26"/>
        </w:rPr>
        <w:t xml:space="preserve"> </w:t>
      </w:r>
      <w:proofErr w:type="gramStart"/>
      <w:r w:rsidRPr="00161ADC">
        <w:rPr>
          <w:sz w:val="26"/>
          <w:szCs w:val="26"/>
        </w:rPr>
        <w:t>выберите</w:t>
      </w:r>
      <w:proofErr w:type="gramEnd"/>
      <w:r w:rsidRPr="00161ADC">
        <w:rPr>
          <w:sz w:val="26"/>
          <w:szCs w:val="26"/>
        </w:rPr>
        <w:t xml:space="preserve"> </w:t>
      </w:r>
      <w:r w:rsidRPr="00161ADC">
        <w:rPr>
          <w:rStyle w:val="a7"/>
          <w:sz w:val="26"/>
          <w:szCs w:val="26"/>
        </w:rPr>
        <w:t>Разрешить подключение</w:t>
      </w:r>
      <w:r w:rsidRPr="00161ADC">
        <w:rPr>
          <w:sz w:val="26"/>
          <w:szCs w:val="26"/>
        </w:rPr>
        <w:t xml:space="preserve">, а затем нажмите кнопку </w:t>
      </w:r>
      <w:r w:rsidRPr="00161ADC">
        <w:rPr>
          <w:rStyle w:val="a7"/>
          <w:sz w:val="26"/>
          <w:szCs w:val="26"/>
        </w:rPr>
        <w:t>Далее</w:t>
      </w:r>
      <w:r w:rsidRPr="00161ADC">
        <w:rPr>
          <w:sz w:val="26"/>
          <w:szCs w:val="26"/>
        </w:rPr>
        <w:t>.</w:t>
      </w:r>
    </w:p>
    <w:p w14:paraId="4DC16823" w14:textId="77777777" w:rsidR="00161ADC" w:rsidRPr="00161ADC" w:rsidRDefault="00161ADC" w:rsidP="00161ADC">
      <w:pPr>
        <w:pStyle w:val="a4"/>
        <w:numPr>
          <w:ilvl w:val="0"/>
          <w:numId w:val="4"/>
        </w:numPr>
        <w:rPr>
          <w:sz w:val="26"/>
          <w:szCs w:val="26"/>
        </w:rPr>
      </w:pPr>
      <w:r w:rsidRPr="00161ADC">
        <w:rPr>
          <w:sz w:val="26"/>
          <w:szCs w:val="26"/>
        </w:rPr>
        <w:lastRenderedPageBreak/>
        <w:t xml:space="preserve">На странице </w:t>
      </w:r>
      <w:r w:rsidRPr="00161ADC">
        <w:rPr>
          <w:rStyle w:val="a7"/>
          <w:sz w:val="26"/>
          <w:szCs w:val="26"/>
        </w:rPr>
        <w:t>Профиль</w:t>
      </w:r>
      <w:r w:rsidRPr="00161ADC">
        <w:rPr>
          <w:sz w:val="26"/>
          <w:szCs w:val="26"/>
        </w:rPr>
        <w:t xml:space="preserve"> выберите типы сетевых расположений, к которым применяется это правило, и нажмите кнопку </w:t>
      </w:r>
      <w:r w:rsidRPr="00161ADC">
        <w:rPr>
          <w:rStyle w:val="a7"/>
          <w:sz w:val="26"/>
          <w:szCs w:val="26"/>
        </w:rPr>
        <w:t>Далее</w:t>
      </w:r>
      <w:r w:rsidRPr="00161ADC">
        <w:rPr>
          <w:sz w:val="26"/>
          <w:szCs w:val="26"/>
        </w:rPr>
        <w:t>.</w:t>
      </w:r>
    </w:p>
    <w:p w14:paraId="0FC4DD8F" w14:textId="77777777" w:rsidR="00161ADC" w:rsidRPr="00161ADC" w:rsidRDefault="00161ADC" w:rsidP="00161ADC">
      <w:pPr>
        <w:pStyle w:val="a4"/>
        <w:numPr>
          <w:ilvl w:val="0"/>
          <w:numId w:val="4"/>
        </w:numPr>
        <w:rPr>
          <w:sz w:val="26"/>
          <w:szCs w:val="26"/>
        </w:rPr>
      </w:pPr>
      <w:r w:rsidRPr="00161ADC">
        <w:rPr>
          <w:sz w:val="26"/>
          <w:szCs w:val="26"/>
        </w:rPr>
        <w:t xml:space="preserve">На странице </w:t>
      </w:r>
      <w:r w:rsidRPr="00161ADC">
        <w:rPr>
          <w:rStyle w:val="a7"/>
          <w:sz w:val="26"/>
          <w:szCs w:val="26"/>
        </w:rPr>
        <w:t>Имя</w:t>
      </w:r>
      <w:r w:rsidRPr="00161ADC">
        <w:rPr>
          <w:sz w:val="26"/>
          <w:szCs w:val="26"/>
        </w:rPr>
        <w:t xml:space="preserve"> введите имя и описание правила, а затем нажмите кнопку </w:t>
      </w:r>
      <w:r w:rsidRPr="00161ADC">
        <w:rPr>
          <w:rStyle w:val="a7"/>
          <w:sz w:val="26"/>
          <w:szCs w:val="26"/>
        </w:rPr>
        <w:t>Готово</w:t>
      </w:r>
      <w:r w:rsidRPr="00161ADC">
        <w:rPr>
          <w:sz w:val="26"/>
          <w:szCs w:val="26"/>
        </w:rPr>
        <w:t>.</w:t>
      </w:r>
    </w:p>
    <w:p w14:paraId="0E747E6F" w14:textId="77777777" w:rsidR="00161ADC" w:rsidRPr="000913B7" w:rsidRDefault="00161ADC" w:rsidP="00161ADC">
      <w:pPr>
        <w:pStyle w:val="2"/>
        <w:rPr>
          <w:rFonts w:ascii="Times New Roman" w:hAnsi="Times New Roman" w:cs="Times New Roman"/>
          <w:b/>
          <w:bCs/>
          <w:color w:val="auto"/>
        </w:rPr>
      </w:pPr>
      <w:r w:rsidRPr="000913B7">
        <w:rPr>
          <w:rFonts w:ascii="Times New Roman" w:hAnsi="Times New Roman" w:cs="Times New Roman"/>
          <w:b/>
          <w:bCs/>
          <w:color w:val="auto"/>
        </w:rPr>
        <w:t>Создайте правила программы или службы для исходящего трафика</w:t>
      </w:r>
    </w:p>
    <w:p w14:paraId="262326BE" w14:textId="77777777" w:rsidR="00161ADC" w:rsidRPr="00161ADC" w:rsidRDefault="00161ADC" w:rsidP="00161ADC">
      <w:pPr>
        <w:pStyle w:val="a4"/>
        <w:rPr>
          <w:sz w:val="26"/>
          <w:szCs w:val="26"/>
        </w:rPr>
      </w:pPr>
      <w:r w:rsidRPr="00161ADC">
        <w:rPr>
          <w:sz w:val="26"/>
          <w:szCs w:val="26"/>
        </w:rPr>
        <w:t>По умолчанию брандмауэр Защитник Windows разрешает весь исходящий сетевой трафик, если он не соответствует правилу, запрещающего трафик. Этот тип правила запрещает программе отправлять исходящий сетевой трафик на любой порт. Чтобы создать правило брандмауэра для исходящего трафика для программы или службы, выполните приведенные далее действия.</w:t>
      </w:r>
    </w:p>
    <w:p w14:paraId="2D920644"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Открытие консоли </w:t>
      </w:r>
      <w:r w:rsidRPr="00161ADC">
        <w:rPr>
          <w:rStyle w:val="a5"/>
          <w:rFonts w:ascii="Times New Roman" w:hAnsi="Times New Roman" w:cs="Times New Roman"/>
          <w:sz w:val="26"/>
          <w:szCs w:val="26"/>
        </w:rPr>
        <w:t>брандмауэра Windows в режиме повышенной безопасности</w:t>
      </w:r>
    </w:p>
    <w:p w14:paraId="56071DDE"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В области навигации выберите </w:t>
      </w:r>
      <w:r w:rsidRPr="00161ADC">
        <w:rPr>
          <w:rStyle w:val="a7"/>
          <w:rFonts w:ascii="Times New Roman" w:hAnsi="Times New Roman" w:cs="Times New Roman"/>
          <w:sz w:val="26"/>
          <w:szCs w:val="26"/>
        </w:rPr>
        <w:t>Правила для исходящего трафика</w:t>
      </w:r>
      <w:r w:rsidRPr="00161ADC">
        <w:rPr>
          <w:rFonts w:ascii="Times New Roman" w:hAnsi="Times New Roman" w:cs="Times New Roman"/>
          <w:sz w:val="26"/>
          <w:szCs w:val="26"/>
        </w:rPr>
        <w:t>.</w:t>
      </w:r>
    </w:p>
    <w:p w14:paraId="6A11AC35"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Выберите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а затем </w:t>
      </w:r>
      <w:r w:rsidRPr="00161ADC">
        <w:rPr>
          <w:rStyle w:val="a7"/>
          <w:rFonts w:ascii="Times New Roman" w:hAnsi="Times New Roman" w:cs="Times New Roman"/>
          <w:sz w:val="26"/>
          <w:szCs w:val="26"/>
        </w:rPr>
        <w:t>— Новое правило</w:t>
      </w:r>
      <w:r w:rsidRPr="00161ADC">
        <w:rPr>
          <w:rFonts w:ascii="Times New Roman" w:hAnsi="Times New Roman" w:cs="Times New Roman"/>
          <w:sz w:val="26"/>
          <w:szCs w:val="26"/>
        </w:rPr>
        <w:t>.</w:t>
      </w:r>
    </w:p>
    <w:p w14:paraId="43084FEF"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Тип правила</w:t>
      </w:r>
      <w:r w:rsidRPr="00161ADC">
        <w:rPr>
          <w:rFonts w:ascii="Times New Roman" w:hAnsi="Times New Roman" w:cs="Times New Roman"/>
          <w:sz w:val="26"/>
          <w:szCs w:val="26"/>
        </w:rPr>
        <w:t xml:space="preserve"> мастера создания правила для исходящего трафика выберите </w:t>
      </w:r>
      <w:r w:rsidRPr="00161ADC">
        <w:rPr>
          <w:rStyle w:val="a7"/>
          <w:rFonts w:ascii="Times New Roman" w:hAnsi="Times New Roman" w:cs="Times New Roman"/>
          <w:sz w:val="26"/>
          <w:szCs w:val="26"/>
        </w:rPr>
        <w:t>Пользовательский</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 xml:space="preserve">. </w:t>
      </w:r>
    </w:p>
    <w:p w14:paraId="30EF6622" w14:textId="77777777" w:rsidR="00161ADC" w:rsidRPr="00161ADC" w:rsidRDefault="00161ADC" w:rsidP="00161ADC">
      <w:pPr>
        <w:pStyle w:val="alert-title"/>
        <w:ind w:left="720"/>
        <w:rPr>
          <w:sz w:val="26"/>
          <w:szCs w:val="26"/>
        </w:rPr>
      </w:pPr>
      <w:r w:rsidRPr="00161ADC">
        <w:rPr>
          <w:sz w:val="26"/>
          <w:szCs w:val="26"/>
        </w:rPr>
        <w:t>Примечание</w:t>
      </w:r>
    </w:p>
    <w:p w14:paraId="6B2DE5D0" w14:textId="77777777" w:rsidR="00161ADC" w:rsidRPr="00161ADC" w:rsidRDefault="00161ADC" w:rsidP="00161ADC">
      <w:pPr>
        <w:pStyle w:val="a4"/>
        <w:ind w:left="720"/>
        <w:rPr>
          <w:sz w:val="26"/>
          <w:szCs w:val="26"/>
        </w:rPr>
      </w:pPr>
      <w:r w:rsidRPr="00161ADC">
        <w:rPr>
          <w:sz w:val="26"/>
          <w:szCs w:val="26"/>
        </w:rPr>
        <w:t xml:space="preserve">Хотя можно создать множество правил, выбрав </w:t>
      </w:r>
      <w:r w:rsidRPr="00161ADC">
        <w:rPr>
          <w:rStyle w:val="a7"/>
          <w:sz w:val="26"/>
          <w:szCs w:val="26"/>
        </w:rPr>
        <w:t>Программа</w:t>
      </w:r>
      <w:r w:rsidRPr="00161ADC">
        <w:rPr>
          <w:sz w:val="26"/>
          <w:szCs w:val="26"/>
        </w:rPr>
        <w:t xml:space="preserve"> или </w:t>
      </w:r>
      <w:r w:rsidRPr="00161ADC">
        <w:rPr>
          <w:rStyle w:val="a7"/>
          <w:sz w:val="26"/>
          <w:szCs w:val="26"/>
        </w:rPr>
        <w:t>Порт</w:t>
      </w:r>
      <w:r w:rsidRPr="00161ADC">
        <w:rPr>
          <w:sz w:val="26"/>
          <w:szCs w:val="26"/>
        </w:rPr>
        <w:t xml:space="preserve">, эти параметры ограничивают количество страниц, представленных мастером. Если выбрать </w:t>
      </w:r>
      <w:r w:rsidRPr="00161ADC">
        <w:rPr>
          <w:rStyle w:val="a7"/>
          <w:sz w:val="26"/>
          <w:szCs w:val="26"/>
        </w:rPr>
        <w:t>Пользовательский</w:t>
      </w:r>
      <w:r w:rsidRPr="00161ADC">
        <w:rPr>
          <w:sz w:val="26"/>
          <w:szCs w:val="26"/>
        </w:rPr>
        <w:t>, вы увидите все страницы и будете максимально гибкими при создании правил.</w:t>
      </w:r>
    </w:p>
    <w:p w14:paraId="5AD656FE"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Программа</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Этот путь к программе</w:t>
      </w:r>
      <w:r w:rsidRPr="00161ADC">
        <w:rPr>
          <w:rFonts w:ascii="Times New Roman" w:hAnsi="Times New Roman" w:cs="Times New Roman"/>
          <w:sz w:val="26"/>
          <w:szCs w:val="26"/>
        </w:rPr>
        <w:t>.</w:t>
      </w:r>
    </w:p>
    <w:p w14:paraId="6BD446FB"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Введите путь к программе в текстовом поле. Используйте переменные среды соответствующим образом, чтобы обеспечить правильную работу программ, установленных в разных расположениях на разных компьютерах.</w:t>
      </w:r>
    </w:p>
    <w:p w14:paraId="49B3FCED"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Выполните одно из следующих действий.</w:t>
      </w:r>
    </w:p>
    <w:p w14:paraId="18FADFC0" w14:textId="77777777" w:rsidR="00161ADC" w:rsidRPr="00161ADC" w:rsidRDefault="00161ADC" w:rsidP="00161ADC">
      <w:pPr>
        <w:numPr>
          <w:ilvl w:val="1"/>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содержит одну программу,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6B667F72" w14:textId="77777777" w:rsidR="00161ADC" w:rsidRPr="00161ADC" w:rsidRDefault="00161ADC" w:rsidP="00161ADC">
      <w:pPr>
        <w:numPr>
          <w:ilvl w:val="1"/>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является контейнером для нескольких служб, которые должны быть заблокированы для отправки исходящего сетевого трафика, нажмите </w:t>
      </w:r>
      <w:r w:rsidRPr="00161ADC">
        <w:rPr>
          <w:rStyle w:val="a7"/>
          <w:rFonts w:ascii="Times New Roman" w:hAnsi="Times New Roman" w:cs="Times New Roman"/>
          <w:sz w:val="26"/>
          <w:szCs w:val="26"/>
        </w:rPr>
        <w:t>кнопку Настроить</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Применить только к службам</w:t>
      </w:r>
      <w:r w:rsidRPr="00161ADC">
        <w:rPr>
          <w:rFonts w:ascii="Times New Roman" w:hAnsi="Times New Roman" w:cs="Times New Roman"/>
          <w:sz w:val="26"/>
          <w:szCs w:val="26"/>
        </w:rPr>
        <w:t xml:space="preserve">, нажмите </w:t>
      </w:r>
      <w:r w:rsidRPr="00161ADC">
        <w:rPr>
          <w:rStyle w:val="a7"/>
          <w:rFonts w:ascii="Times New Roman" w:hAnsi="Times New Roman" w:cs="Times New Roman"/>
          <w:sz w:val="26"/>
          <w:szCs w:val="26"/>
        </w:rPr>
        <w:t>кнопку ОК</w:t>
      </w:r>
      <w:r w:rsidRPr="00161ADC">
        <w:rPr>
          <w:rFonts w:ascii="Times New Roman" w:hAnsi="Times New Roman" w:cs="Times New Roman"/>
          <w:sz w:val="26"/>
          <w:szCs w:val="26"/>
        </w:rPr>
        <w:t xml:space="preserve">, а затем нажмите </w:t>
      </w:r>
      <w:r w:rsidRPr="00161ADC">
        <w:rPr>
          <w:rStyle w:val="a7"/>
          <w:rFonts w:ascii="Times New Roman" w:hAnsi="Times New Roman" w:cs="Times New Roman"/>
          <w:sz w:val="26"/>
          <w:szCs w:val="26"/>
        </w:rPr>
        <w:t>кнопку Далее</w:t>
      </w:r>
      <w:r w:rsidRPr="00161ADC">
        <w:rPr>
          <w:rFonts w:ascii="Times New Roman" w:hAnsi="Times New Roman" w:cs="Times New Roman"/>
          <w:sz w:val="26"/>
          <w:szCs w:val="26"/>
        </w:rPr>
        <w:t>.</w:t>
      </w:r>
    </w:p>
    <w:p w14:paraId="5634292E" w14:textId="77777777" w:rsidR="00161ADC" w:rsidRPr="00161ADC" w:rsidRDefault="00161ADC" w:rsidP="00161ADC">
      <w:pPr>
        <w:numPr>
          <w:ilvl w:val="1"/>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Если исполняемый файл является контейнером для одной службы или содержит несколько служб, но правило применяется только к одной из них,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Настроить</w:t>
      </w:r>
      <w:r w:rsidRPr="00161ADC">
        <w:rPr>
          <w:rFonts w:ascii="Times New Roman" w:hAnsi="Times New Roman" w:cs="Times New Roman"/>
          <w:sz w:val="26"/>
          <w:szCs w:val="26"/>
        </w:rPr>
        <w:t xml:space="preserve">, выберите </w:t>
      </w:r>
      <w:r w:rsidRPr="00161ADC">
        <w:rPr>
          <w:rStyle w:val="a7"/>
          <w:rFonts w:ascii="Times New Roman" w:hAnsi="Times New Roman" w:cs="Times New Roman"/>
          <w:sz w:val="26"/>
          <w:szCs w:val="26"/>
        </w:rPr>
        <w:t>Применить к этой службе</w:t>
      </w:r>
      <w:r w:rsidRPr="00161ADC">
        <w:rPr>
          <w:rFonts w:ascii="Times New Roman" w:hAnsi="Times New Roman" w:cs="Times New Roman"/>
          <w:sz w:val="26"/>
          <w:szCs w:val="26"/>
        </w:rPr>
        <w:t xml:space="preserve">, а затем выберите службу из списка. Если служба не отображается в списке,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Применить к службе с этим коротким именем службы</w:t>
      </w:r>
      <w:r w:rsidRPr="00161ADC">
        <w:rPr>
          <w:rFonts w:ascii="Times New Roman" w:hAnsi="Times New Roman" w:cs="Times New Roman"/>
          <w:sz w:val="26"/>
          <w:szCs w:val="26"/>
        </w:rPr>
        <w:t xml:space="preserve"> и введите короткое имя службы в текстовое поле. Нажмите </w:t>
      </w:r>
      <w:r w:rsidRPr="00161ADC">
        <w:rPr>
          <w:rStyle w:val="a7"/>
          <w:rFonts w:ascii="Times New Roman" w:hAnsi="Times New Roman" w:cs="Times New Roman"/>
          <w:sz w:val="26"/>
          <w:szCs w:val="26"/>
        </w:rPr>
        <w:t>кнопку ОК</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2A1CB1CA" w14:textId="76538C68"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Если вы хотите, чтобы программа могла отправлять на одни порты, но запретить отправку на других, можно ограничить правило брандмауэра, чтобы блокировать только указанные порты или протоколы. На странице </w:t>
      </w:r>
      <w:r w:rsidRPr="00161ADC">
        <w:rPr>
          <w:rStyle w:val="a7"/>
          <w:rFonts w:ascii="Times New Roman" w:hAnsi="Times New Roman" w:cs="Times New Roman"/>
          <w:sz w:val="26"/>
          <w:szCs w:val="26"/>
        </w:rPr>
        <w:lastRenderedPageBreak/>
        <w:t>Протоколы и порты</w:t>
      </w:r>
      <w:r w:rsidRPr="00161ADC">
        <w:rPr>
          <w:rFonts w:ascii="Times New Roman" w:hAnsi="Times New Roman" w:cs="Times New Roman"/>
          <w:sz w:val="26"/>
          <w:szCs w:val="26"/>
        </w:rPr>
        <w:t xml:space="preserve"> можно указать номера портов или номера протоколов для заблокированного трафика. Если программа пытается отправить номер порта, отличный от указанного здесь, или с помощью номера протокола, отличного от указанного здесь, то поведение брандмауэра для исходящего трафика по умолчанию разрешает трафик. Дополнительные сведения о параметрах протокола и порта см. в статье </w:t>
      </w:r>
      <w:r w:rsidRPr="000913B7">
        <w:rPr>
          <w:rFonts w:ascii="Times New Roman" w:hAnsi="Times New Roman" w:cs="Times New Roman"/>
          <w:sz w:val="26"/>
          <w:szCs w:val="26"/>
        </w:rPr>
        <w:t>Создание правила исходящего порта</w:t>
      </w:r>
      <w:r w:rsidRPr="00161ADC">
        <w:rPr>
          <w:rFonts w:ascii="Times New Roman" w:hAnsi="Times New Roman" w:cs="Times New Roman"/>
          <w:sz w:val="26"/>
          <w:szCs w:val="26"/>
        </w:rPr>
        <w:t xml:space="preserve">. Настроив параметры протокола и порта,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29DD5153"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Область</w:t>
      </w:r>
      <w:r w:rsidRPr="00161ADC">
        <w:rPr>
          <w:rFonts w:ascii="Times New Roman" w:hAnsi="Times New Roman" w:cs="Times New Roman"/>
          <w:sz w:val="26"/>
          <w:szCs w:val="26"/>
        </w:rPr>
        <w:t xml:space="preserve"> можно указать, что правило применяется только к сетевому трафику к IP-адресам, указанным на этой странице, или от нее. Настройте соответствующую конфигурацию,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2A85A6CF"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Действие</w:t>
      </w:r>
      <w:r w:rsidRPr="00161ADC">
        <w:rPr>
          <w:rFonts w:ascii="Times New Roman" w:hAnsi="Times New Roman" w:cs="Times New Roman"/>
          <w:sz w:val="26"/>
          <w:szCs w:val="26"/>
        </w:rPr>
        <w:t xml:space="preserve"> </w:t>
      </w:r>
      <w:proofErr w:type="gramStart"/>
      <w:r w:rsidRPr="00161ADC">
        <w:rPr>
          <w:rFonts w:ascii="Times New Roman" w:hAnsi="Times New Roman" w:cs="Times New Roman"/>
          <w:sz w:val="26"/>
          <w:szCs w:val="26"/>
        </w:rPr>
        <w:t>выберите</w:t>
      </w:r>
      <w:proofErr w:type="gramEnd"/>
      <w:r w:rsidRPr="00161ADC">
        <w:rPr>
          <w:rFonts w:ascii="Times New Roman" w:hAnsi="Times New Roman" w:cs="Times New Roman"/>
          <w:sz w:val="26"/>
          <w:szCs w:val="26"/>
        </w:rPr>
        <w:t xml:space="preserve"> </w:t>
      </w:r>
      <w:r w:rsidRPr="00161ADC">
        <w:rPr>
          <w:rStyle w:val="a7"/>
          <w:rFonts w:ascii="Times New Roman" w:hAnsi="Times New Roman" w:cs="Times New Roman"/>
          <w:sz w:val="26"/>
          <w:szCs w:val="26"/>
        </w:rPr>
        <w:t>Блокировать подключение</w:t>
      </w:r>
      <w:r w:rsidRPr="00161ADC">
        <w:rPr>
          <w:rFonts w:ascii="Times New Roman" w:hAnsi="Times New Roman" w:cs="Times New Roman"/>
          <w:sz w:val="26"/>
          <w:szCs w:val="26"/>
        </w:rPr>
        <w:t xml:space="preserve">, а затем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645D1BE1" w14:textId="77777777" w:rsidR="00161ADC" w:rsidRPr="00161ADC"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Профиль</w:t>
      </w:r>
      <w:r w:rsidRPr="00161ADC">
        <w:rPr>
          <w:rFonts w:ascii="Times New Roman" w:hAnsi="Times New Roman" w:cs="Times New Roman"/>
          <w:sz w:val="26"/>
          <w:szCs w:val="26"/>
        </w:rPr>
        <w:t xml:space="preserve"> выберите типы сетевых расположений, к которым применяется это правило, и нажмите кнопку </w:t>
      </w:r>
      <w:r w:rsidRPr="00161ADC">
        <w:rPr>
          <w:rStyle w:val="a7"/>
          <w:rFonts w:ascii="Times New Roman" w:hAnsi="Times New Roman" w:cs="Times New Roman"/>
          <w:sz w:val="26"/>
          <w:szCs w:val="26"/>
        </w:rPr>
        <w:t>Далее</w:t>
      </w:r>
      <w:r w:rsidRPr="00161ADC">
        <w:rPr>
          <w:rFonts w:ascii="Times New Roman" w:hAnsi="Times New Roman" w:cs="Times New Roman"/>
          <w:sz w:val="26"/>
          <w:szCs w:val="26"/>
        </w:rPr>
        <w:t>.</w:t>
      </w:r>
    </w:p>
    <w:p w14:paraId="5976615D" w14:textId="7B4779D4" w:rsidR="00161ADC" w:rsidRPr="000913B7" w:rsidRDefault="00161ADC" w:rsidP="00161ADC">
      <w:pPr>
        <w:numPr>
          <w:ilvl w:val="0"/>
          <w:numId w:val="5"/>
        </w:numPr>
        <w:spacing w:before="100" w:beforeAutospacing="1" w:after="100" w:afterAutospacing="1" w:line="240" w:lineRule="auto"/>
        <w:rPr>
          <w:rFonts w:ascii="Times New Roman" w:hAnsi="Times New Roman" w:cs="Times New Roman"/>
          <w:sz w:val="26"/>
          <w:szCs w:val="26"/>
        </w:rPr>
      </w:pPr>
      <w:r w:rsidRPr="00161ADC">
        <w:rPr>
          <w:rFonts w:ascii="Times New Roman" w:hAnsi="Times New Roman" w:cs="Times New Roman"/>
          <w:sz w:val="26"/>
          <w:szCs w:val="26"/>
        </w:rPr>
        <w:t xml:space="preserve">На странице </w:t>
      </w:r>
      <w:r w:rsidRPr="00161ADC">
        <w:rPr>
          <w:rStyle w:val="a7"/>
          <w:rFonts w:ascii="Times New Roman" w:hAnsi="Times New Roman" w:cs="Times New Roman"/>
          <w:sz w:val="26"/>
          <w:szCs w:val="26"/>
        </w:rPr>
        <w:t>Имя</w:t>
      </w:r>
      <w:r w:rsidRPr="00161ADC">
        <w:rPr>
          <w:rFonts w:ascii="Times New Roman" w:hAnsi="Times New Roman" w:cs="Times New Roman"/>
          <w:sz w:val="26"/>
          <w:szCs w:val="26"/>
        </w:rPr>
        <w:t xml:space="preserve"> введите имя и описание правила, а затем нажмите кнопку </w:t>
      </w:r>
      <w:r w:rsidRPr="00161ADC">
        <w:rPr>
          <w:rStyle w:val="a7"/>
          <w:rFonts w:ascii="Times New Roman" w:hAnsi="Times New Roman" w:cs="Times New Roman"/>
          <w:sz w:val="26"/>
          <w:szCs w:val="26"/>
        </w:rPr>
        <w:t>Готово</w:t>
      </w:r>
      <w:r w:rsidRPr="00161ADC">
        <w:rPr>
          <w:rFonts w:ascii="Times New Roman" w:hAnsi="Times New Roman" w:cs="Times New Roman"/>
          <w:sz w:val="26"/>
          <w:szCs w:val="26"/>
        </w:rPr>
        <w:t>.</w:t>
      </w:r>
    </w:p>
    <w:p w14:paraId="0BCBAB21" w14:textId="77777777" w:rsidR="00D91F44" w:rsidRPr="00D91F44" w:rsidRDefault="00D91F44" w:rsidP="00D91F44">
      <w:pPr>
        <w:rPr>
          <w:rFonts w:ascii="Times New Roman" w:hAnsi="Times New Roman" w:cs="Times New Roman"/>
          <w:sz w:val="28"/>
          <w:szCs w:val="28"/>
        </w:rPr>
      </w:pPr>
    </w:p>
    <w:sectPr w:rsidR="00D91F44" w:rsidRPr="00D9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46D"/>
    <w:multiLevelType w:val="multilevel"/>
    <w:tmpl w:val="3392E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94866"/>
    <w:multiLevelType w:val="multilevel"/>
    <w:tmpl w:val="53C4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83B5E"/>
    <w:multiLevelType w:val="multilevel"/>
    <w:tmpl w:val="764C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05944"/>
    <w:multiLevelType w:val="multilevel"/>
    <w:tmpl w:val="A322D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52ABB"/>
    <w:multiLevelType w:val="multilevel"/>
    <w:tmpl w:val="24CAB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21BEA"/>
    <w:multiLevelType w:val="multilevel"/>
    <w:tmpl w:val="216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66C6B"/>
    <w:multiLevelType w:val="multilevel"/>
    <w:tmpl w:val="1574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A2FAE"/>
    <w:multiLevelType w:val="multilevel"/>
    <w:tmpl w:val="DAF8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srQ0NbQ0tQDyLJR0lIJTi4sz8/NACgxrAT6ANgMsAAAA"/>
  </w:docVars>
  <w:rsids>
    <w:rsidRoot w:val="00D91F44"/>
    <w:rsid w:val="000913B7"/>
    <w:rsid w:val="00096DEB"/>
    <w:rsid w:val="000C6478"/>
    <w:rsid w:val="00161ADC"/>
    <w:rsid w:val="001F3559"/>
    <w:rsid w:val="00264742"/>
    <w:rsid w:val="00271A12"/>
    <w:rsid w:val="00320EB9"/>
    <w:rsid w:val="0039492F"/>
    <w:rsid w:val="003963BD"/>
    <w:rsid w:val="003C5259"/>
    <w:rsid w:val="003E6D49"/>
    <w:rsid w:val="00443F27"/>
    <w:rsid w:val="004A040B"/>
    <w:rsid w:val="004A391D"/>
    <w:rsid w:val="004D0148"/>
    <w:rsid w:val="00521876"/>
    <w:rsid w:val="00537C12"/>
    <w:rsid w:val="005E49A7"/>
    <w:rsid w:val="0066465F"/>
    <w:rsid w:val="006A55D1"/>
    <w:rsid w:val="00721070"/>
    <w:rsid w:val="00787C8E"/>
    <w:rsid w:val="008A5B81"/>
    <w:rsid w:val="008E32E8"/>
    <w:rsid w:val="0098034C"/>
    <w:rsid w:val="009F1643"/>
    <w:rsid w:val="00A20CC1"/>
    <w:rsid w:val="00A6794F"/>
    <w:rsid w:val="00AA5094"/>
    <w:rsid w:val="00AD017E"/>
    <w:rsid w:val="00AE76B5"/>
    <w:rsid w:val="00B32B3F"/>
    <w:rsid w:val="00B569FB"/>
    <w:rsid w:val="00B97D71"/>
    <w:rsid w:val="00BD1ADD"/>
    <w:rsid w:val="00BE3DCF"/>
    <w:rsid w:val="00C24E84"/>
    <w:rsid w:val="00CA224B"/>
    <w:rsid w:val="00D106BB"/>
    <w:rsid w:val="00D11468"/>
    <w:rsid w:val="00D50D41"/>
    <w:rsid w:val="00D86E28"/>
    <w:rsid w:val="00D91F44"/>
    <w:rsid w:val="00E27FCD"/>
    <w:rsid w:val="00E724B3"/>
    <w:rsid w:val="00ED1D74"/>
    <w:rsid w:val="00F15E19"/>
    <w:rsid w:val="00F73616"/>
    <w:rsid w:val="00F83E9A"/>
    <w:rsid w:val="00F90D72"/>
    <w:rsid w:val="00F9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D75C"/>
  <w15:chartTrackingRefBased/>
  <w15:docId w15:val="{172BD417-C16D-4210-90F0-DAE2F337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1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61A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61A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ADC"/>
    <w:rPr>
      <w:rFonts w:ascii="Times New Roman" w:eastAsia="Times New Roman" w:hAnsi="Times New Roman" w:cs="Times New Roman"/>
      <w:b/>
      <w:bCs/>
      <w:kern w:val="36"/>
      <w:sz w:val="48"/>
      <w:szCs w:val="48"/>
      <w:lang w:eastAsia="ru-RU"/>
    </w:rPr>
  </w:style>
  <w:style w:type="paragraph" w:styleId="a3">
    <w:name w:val="No Spacing"/>
    <w:uiPriority w:val="1"/>
    <w:qFormat/>
    <w:rsid w:val="00161ADC"/>
    <w:pPr>
      <w:spacing w:after="0" w:line="240" w:lineRule="auto"/>
    </w:pPr>
  </w:style>
  <w:style w:type="character" w:customStyle="1" w:styleId="20">
    <w:name w:val="Заголовок 2 Знак"/>
    <w:basedOn w:val="a0"/>
    <w:link w:val="2"/>
    <w:uiPriority w:val="9"/>
    <w:semiHidden/>
    <w:rsid w:val="00161AD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161ADC"/>
    <w:rPr>
      <w:rFonts w:asciiTheme="majorHAnsi" w:eastAsiaTheme="majorEastAsia" w:hAnsiTheme="majorHAnsi" w:cstheme="majorBidi"/>
      <w:color w:val="1F3763" w:themeColor="accent1" w:themeShade="7F"/>
      <w:sz w:val="24"/>
      <w:szCs w:val="24"/>
    </w:rPr>
  </w:style>
  <w:style w:type="paragraph" w:styleId="a4">
    <w:name w:val="Normal (Web)"/>
    <w:basedOn w:val="a"/>
    <w:uiPriority w:val="99"/>
    <w:semiHidden/>
    <w:unhideWhenUsed/>
    <w:rsid w:val="00161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1ADC"/>
    <w:rPr>
      <w:i/>
      <w:iCs/>
    </w:rPr>
  </w:style>
  <w:style w:type="character" w:styleId="a6">
    <w:name w:val="Hyperlink"/>
    <w:basedOn w:val="a0"/>
    <w:uiPriority w:val="99"/>
    <w:semiHidden/>
    <w:unhideWhenUsed/>
    <w:rsid w:val="00161ADC"/>
    <w:rPr>
      <w:color w:val="0000FF"/>
      <w:u w:val="single"/>
    </w:rPr>
  </w:style>
  <w:style w:type="character" w:styleId="a7">
    <w:name w:val="Strong"/>
    <w:basedOn w:val="a0"/>
    <w:uiPriority w:val="22"/>
    <w:qFormat/>
    <w:rsid w:val="00161ADC"/>
    <w:rPr>
      <w:b/>
      <w:bCs/>
    </w:rPr>
  </w:style>
  <w:style w:type="character" w:styleId="HTML">
    <w:name w:val="HTML Keyboard"/>
    <w:basedOn w:val="a0"/>
    <w:uiPriority w:val="99"/>
    <w:semiHidden/>
    <w:unhideWhenUsed/>
    <w:rsid w:val="00161ADC"/>
    <w:rPr>
      <w:rFonts w:ascii="Courier New" w:eastAsia="Times New Roman" w:hAnsi="Courier New" w:cs="Courier New"/>
      <w:sz w:val="20"/>
      <w:szCs w:val="20"/>
    </w:rPr>
  </w:style>
  <w:style w:type="character" w:styleId="HTML0">
    <w:name w:val="HTML Code"/>
    <w:basedOn w:val="a0"/>
    <w:uiPriority w:val="99"/>
    <w:semiHidden/>
    <w:unhideWhenUsed/>
    <w:rsid w:val="00161ADC"/>
    <w:rPr>
      <w:rFonts w:ascii="Courier New" w:eastAsia="Times New Roman" w:hAnsi="Courier New" w:cs="Courier New"/>
      <w:sz w:val="20"/>
      <w:szCs w:val="20"/>
    </w:rPr>
  </w:style>
  <w:style w:type="paragraph" w:customStyle="1" w:styleId="alert-title">
    <w:name w:val="alert-title"/>
    <w:basedOn w:val="a"/>
    <w:rsid w:val="00161A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1314">
      <w:bodyDiv w:val="1"/>
      <w:marLeft w:val="0"/>
      <w:marRight w:val="0"/>
      <w:marTop w:val="0"/>
      <w:marBottom w:val="0"/>
      <w:divBdr>
        <w:top w:val="none" w:sz="0" w:space="0" w:color="auto"/>
        <w:left w:val="none" w:sz="0" w:space="0" w:color="auto"/>
        <w:bottom w:val="none" w:sz="0" w:space="0" w:color="auto"/>
        <w:right w:val="none" w:sz="0" w:space="0" w:color="auto"/>
      </w:divBdr>
    </w:div>
    <w:div w:id="1194153800">
      <w:bodyDiv w:val="1"/>
      <w:marLeft w:val="0"/>
      <w:marRight w:val="0"/>
      <w:marTop w:val="0"/>
      <w:marBottom w:val="0"/>
      <w:divBdr>
        <w:top w:val="none" w:sz="0" w:space="0" w:color="auto"/>
        <w:left w:val="none" w:sz="0" w:space="0" w:color="auto"/>
        <w:bottom w:val="none" w:sz="0" w:space="0" w:color="auto"/>
        <w:right w:val="none" w:sz="0" w:space="0" w:color="auto"/>
      </w:divBdr>
      <w:divsChild>
        <w:div w:id="697896430">
          <w:marLeft w:val="0"/>
          <w:marRight w:val="0"/>
          <w:marTop w:val="0"/>
          <w:marBottom w:val="0"/>
          <w:divBdr>
            <w:top w:val="none" w:sz="0" w:space="0" w:color="auto"/>
            <w:left w:val="none" w:sz="0" w:space="0" w:color="auto"/>
            <w:bottom w:val="none" w:sz="0" w:space="0" w:color="auto"/>
            <w:right w:val="none" w:sz="0" w:space="0" w:color="auto"/>
          </w:divBdr>
        </w:div>
        <w:div w:id="21906315">
          <w:marLeft w:val="0"/>
          <w:marRight w:val="0"/>
          <w:marTop w:val="0"/>
          <w:marBottom w:val="0"/>
          <w:divBdr>
            <w:top w:val="none" w:sz="0" w:space="0" w:color="auto"/>
            <w:left w:val="none" w:sz="0" w:space="0" w:color="auto"/>
            <w:bottom w:val="none" w:sz="0" w:space="0" w:color="auto"/>
            <w:right w:val="none" w:sz="0" w:space="0" w:color="auto"/>
          </w:divBdr>
        </w:div>
        <w:div w:id="1090127211">
          <w:marLeft w:val="0"/>
          <w:marRight w:val="0"/>
          <w:marTop w:val="0"/>
          <w:marBottom w:val="0"/>
          <w:divBdr>
            <w:top w:val="none" w:sz="0" w:space="0" w:color="auto"/>
            <w:left w:val="none" w:sz="0" w:space="0" w:color="auto"/>
            <w:bottom w:val="none" w:sz="0" w:space="0" w:color="auto"/>
            <w:right w:val="none" w:sz="0" w:space="0" w:color="auto"/>
          </w:divBdr>
        </w:div>
        <w:div w:id="147671754">
          <w:marLeft w:val="0"/>
          <w:marRight w:val="0"/>
          <w:marTop w:val="0"/>
          <w:marBottom w:val="0"/>
          <w:divBdr>
            <w:top w:val="none" w:sz="0" w:space="0" w:color="auto"/>
            <w:left w:val="none" w:sz="0" w:space="0" w:color="auto"/>
            <w:bottom w:val="none" w:sz="0" w:space="0" w:color="auto"/>
            <w:right w:val="none" w:sz="0" w:space="0" w:color="auto"/>
          </w:divBdr>
        </w:div>
        <w:div w:id="1036589080">
          <w:marLeft w:val="0"/>
          <w:marRight w:val="0"/>
          <w:marTop w:val="0"/>
          <w:marBottom w:val="0"/>
          <w:divBdr>
            <w:top w:val="none" w:sz="0" w:space="0" w:color="auto"/>
            <w:left w:val="none" w:sz="0" w:space="0" w:color="auto"/>
            <w:bottom w:val="none" w:sz="0" w:space="0" w:color="auto"/>
            <w:right w:val="none" w:sz="0" w:space="0" w:color="auto"/>
          </w:divBdr>
        </w:div>
        <w:div w:id="1509906103">
          <w:marLeft w:val="0"/>
          <w:marRight w:val="0"/>
          <w:marTop w:val="0"/>
          <w:marBottom w:val="0"/>
          <w:divBdr>
            <w:top w:val="none" w:sz="0" w:space="0" w:color="auto"/>
            <w:left w:val="none" w:sz="0" w:space="0" w:color="auto"/>
            <w:bottom w:val="none" w:sz="0" w:space="0" w:color="auto"/>
            <w:right w:val="none" w:sz="0" w:space="0" w:color="auto"/>
          </w:divBdr>
        </w:div>
        <w:div w:id="1073699590">
          <w:marLeft w:val="0"/>
          <w:marRight w:val="0"/>
          <w:marTop w:val="0"/>
          <w:marBottom w:val="0"/>
          <w:divBdr>
            <w:top w:val="none" w:sz="0" w:space="0" w:color="auto"/>
            <w:left w:val="none" w:sz="0" w:space="0" w:color="auto"/>
            <w:bottom w:val="none" w:sz="0" w:space="0" w:color="auto"/>
            <w:right w:val="none" w:sz="0" w:space="0" w:color="auto"/>
          </w:divBdr>
        </w:div>
        <w:div w:id="562301571">
          <w:marLeft w:val="0"/>
          <w:marRight w:val="0"/>
          <w:marTop w:val="0"/>
          <w:marBottom w:val="0"/>
          <w:divBdr>
            <w:top w:val="none" w:sz="0" w:space="0" w:color="auto"/>
            <w:left w:val="none" w:sz="0" w:space="0" w:color="auto"/>
            <w:bottom w:val="none" w:sz="0" w:space="0" w:color="auto"/>
            <w:right w:val="none" w:sz="0" w:space="0" w:color="auto"/>
          </w:divBdr>
        </w:div>
        <w:div w:id="1522476607">
          <w:marLeft w:val="0"/>
          <w:marRight w:val="0"/>
          <w:marTop w:val="0"/>
          <w:marBottom w:val="0"/>
          <w:divBdr>
            <w:top w:val="none" w:sz="0" w:space="0" w:color="auto"/>
            <w:left w:val="none" w:sz="0" w:space="0" w:color="auto"/>
            <w:bottom w:val="none" w:sz="0" w:space="0" w:color="auto"/>
            <w:right w:val="none" w:sz="0" w:space="0" w:color="auto"/>
          </w:divBdr>
        </w:div>
        <w:div w:id="1157694536">
          <w:marLeft w:val="0"/>
          <w:marRight w:val="0"/>
          <w:marTop w:val="0"/>
          <w:marBottom w:val="0"/>
          <w:divBdr>
            <w:top w:val="none" w:sz="0" w:space="0" w:color="auto"/>
            <w:left w:val="none" w:sz="0" w:space="0" w:color="auto"/>
            <w:bottom w:val="none" w:sz="0" w:space="0" w:color="auto"/>
            <w:right w:val="none" w:sz="0" w:space="0" w:color="auto"/>
          </w:divBdr>
        </w:div>
        <w:div w:id="2135250443">
          <w:marLeft w:val="0"/>
          <w:marRight w:val="0"/>
          <w:marTop w:val="0"/>
          <w:marBottom w:val="0"/>
          <w:divBdr>
            <w:top w:val="none" w:sz="0" w:space="0" w:color="auto"/>
            <w:left w:val="none" w:sz="0" w:space="0" w:color="auto"/>
            <w:bottom w:val="none" w:sz="0" w:space="0" w:color="auto"/>
            <w:right w:val="none" w:sz="0" w:space="0" w:color="auto"/>
          </w:divBdr>
        </w:div>
        <w:div w:id="1994747682">
          <w:marLeft w:val="0"/>
          <w:marRight w:val="0"/>
          <w:marTop w:val="0"/>
          <w:marBottom w:val="0"/>
          <w:divBdr>
            <w:top w:val="none" w:sz="0" w:space="0" w:color="auto"/>
            <w:left w:val="none" w:sz="0" w:space="0" w:color="auto"/>
            <w:bottom w:val="none" w:sz="0" w:space="0" w:color="auto"/>
            <w:right w:val="none" w:sz="0" w:space="0" w:color="auto"/>
          </w:divBdr>
        </w:div>
        <w:div w:id="336078851">
          <w:marLeft w:val="0"/>
          <w:marRight w:val="0"/>
          <w:marTop w:val="0"/>
          <w:marBottom w:val="0"/>
          <w:divBdr>
            <w:top w:val="none" w:sz="0" w:space="0" w:color="auto"/>
            <w:left w:val="none" w:sz="0" w:space="0" w:color="auto"/>
            <w:bottom w:val="none" w:sz="0" w:space="0" w:color="auto"/>
            <w:right w:val="none" w:sz="0" w:space="0" w:color="auto"/>
          </w:divBdr>
        </w:div>
        <w:div w:id="1618172919">
          <w:marLeft w:val="0"/>
          <w:marRight w:val="0"/>
          <w:marTop w:val="0"/>
          <w:marBottom w:val="0"/>
          <w:divBdr>
            <w:top w:val="none" w:sz="0" w:space="0" w:color="auto"/>
            <w:left w:val="none" w:sz="0" w:space="0" w:color="auto"/>
            <w:bottom w:val="none" w:sz="0" w:space="0" w:color="auto"/>
            <w:right w:val="none" w:sz="0" w:space="0" w:color="auto"/>
          </w:divBdr>
        </w:div>
        <w:div w:id="886183026">
          <w:marLeft w:val="0"/>
          <w:marRight w:val="0"/>
          <w:marTop w:val="0"/>
          <w:marBottom w:val="0"/>
          <w:divBdr>
            <w:top w:val="none" w:sz="0" w:space="0" w:color="auto"/>
            <w:left w:val="none" w:sz="0" w:space="0" w:color="auto"/>
            <w:bottom w:val="none" w:sz="0" w:space="0" w:color="auto"/>
            <w:right w:val="none" w:sz="0" w:space="0" w:color="auto"/>
          </w:divBdr>
        </w:div>
        <w:div w:id="57559805">
          <w:marLeft w:val="0"/>
          <w:marRight w:val="0"/>
          <w:marTop w:val="0"/>
          <w:marBottom w:val="0"/>
          <w:divBdr>
            <w:top w:val="none" w:sz="0" w:space="0" w:color="auto"/>
            <w:left w:val="none" w:sz="0" w:space="0" w:color="auto"/>
            <w:bottom w:val="none" w:sz="0" w:space="0" w:color="auto"/>
            <w:right w:val="none" w:sz="0" w:space="0" w:color="auto"/>
          </w:divBdr>
        </w:div>
        <w:div w:id="79444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2024-03-04T12:45:00Z</dcterms:created>
  <dcterms:modified xsi:type="dcterms:W3CDTF">2024-03-04T13:29:00Z</dcterms:modified>
</cp:coreProperties>
</file>